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20409" w14:textId="2E9F5A28" w:rsidR="0052137B" w:rsidRPr="00900373" w:rsidRDefault="00793C98" w:rsidP="006B4FB6">
      <w:pPr>
        <w:pStyle w:val="berschrift1"/>
        <w:ind w:left="0" w:right="121"/>
        <w:jc w:val="both"/>
        <w:rPr>
          <w:rFonts w:asciiTheme="minorHAnsi" w:hAnsiTheme="minorHAnsi" w:cstheme="minorHAnsi"/>
          <w:sz w:val="36"/>
          <w:szCs w:val="36"/>
        </w:rPr>
      </w:pPr>
      <w:bookmarkStart w:id="0" w:name="_Hlk94080173"/>
      <w:r w:rsidRPr="00900373">
        <w:rPr>
          <w:rFonts w:asciiTheme="minorHAnsi" w:hAnsiTheme="minorHAnsi" w:cstheme="minorHAnsi"/>
          <w:sz w:val="36"/>
          <w:szCs w:val="36"/>
        </w:rPr>
        <w:t xml:space="preserve">Vertrag und </w:t>
      </w:r>
      <w:r w:rsidR="001D38C8" w:rsidRPr="00900373">
        <w:rPr>
          <w:rFonts w:asciiTheme="minorHAnsi" w:hAnsiTheme="minorHAnsi" w:cstheme="minorHAnsi"/>
          <w:sz w:val="36"/>
          <w:szCs w:val="36"/>
        </w:rPr>
        <w:t>Teilnahmebedingungen</w:t>
      </w:r>
      <w:r w:rsidR="001D38C8" w:rsidRPr="00900373">
        <w:rPr>
          <w:rFonts w:asciiTheme="minorHAnsi" w:hAnsiTheme="minorHAnsi" w:cstheme="minorHAnsi"/>
          <w:spacing w:val="-11"/>
          <w:sz w:val="36"/>
          <w:szCs w:val="36"/>
        </w:rPr>
        <w:t xml:space="preserve"> </w:t>
      </w:r>
      <w:r w:rsidR="003108D4" w:rsidRPr="00900373">
        <w:rPr>
          <w:rFonts w:asciiTheme="minorHAnsi" w:hAnsiTheme="minorHAnsi" w:cstheme="minorHAnsi"/>
          <w:sz w:val="36"/>
          <w:szCs w:val="36"/>
        </w:rPr>
        <w:t>Hausstrom</w:t>
      </w:r>
      <w:r w:rsidR="00615CEF" w:rsidRPr="00615CEF">
        <w:rPr>
          <w:rFonts w:asciiTheme="minorHAnsi" w:hAnsiTheme="minorHAnsi" w:cstheme="minorHAnsi"/>
          <w:sz w:val="36"/>
          <w:szCs w:val="36"/>
          <w:vertAlign w:val="superscript"/>
        </w:rPr>
        <w:t>plus</w:t>
      </w:r>
    </w:p>
    <w:p w14:paraId="4595D051" w14:textId="104E476E" w:rsidR="00793C98" w:rsidRPr="00900373" w:rsidRDefault="00793C98" w:rsidP="006B4FB6">
      <w:pPr>
        <w:pStyle w:val="Textkrper"/>
        <w:ind w:right="121"/>
        <w:jc w:val="both"/>
        <w:rPr>
          <w:rFonts w:asciiTheme="minorHAnsi" w:hAnsiTheme="minorHAnsi" w:cstheme="minorHAnsi"/>
          <w:b/>
        </w:rPr>
      </w:pPr>
    </w:p>
    <w:p w14:paraId="2616F259" w14:textId="595BFA53" w:rsidR="009A4D5F" w:rsidRPr="00900373" w:rsidRDefault="009A4D5F" w:rsidP="006B4FB6">
      <w:pPr>
        <w:pStyle w:val="Textkrper"/>
        <w:ind w:right="121"/>
        <w:jc w:val="both"/>
        <w:rPr>
          <w:rFonts w:asciiTheme="minorHAnsi" w:hAnsiTheme="minorHAnsi" w:cstheme="minorHAnsi"/>
          <w:b/>
        </w:rPr>
      </w:pPr>
    </w:p>
    <w:p w14:paraId="62CFAAFE" w14:textId="46EBE56E" w:rsidR="00031591" w:rsidRDefault="00031591" w:rsidP="006B4FB6">
      <w:pPr>
        <w:tabs>
          <w:tab w:val="left" w:pos="3119"/>
        </w:tabs>
        <w:ind w:right="121"/>
        <w:rPr>
          <w:rFonts w:ascii="Calibri" w:hAnsi="Calibri" w:cs="Calibri"/>
        </w:rPr>
      </w:pPr>
      <w:r w:rsidRPr="00900373">
        <w:rPr>
          <w:rFonts w:ascii="Calibri" w:hAnsi="Calibri" w:cs="Calibri"/>
        </w:rPr>
        <w:t>Z</w:t>
      </w:r>
      <w:r w:rsidR="009A4D5F" w:rsidRPr="00900373">
        <w:rPr>
          <w:rFonts w:ascii="Calibri" w:hAnsi="Calibri" w:cs="Calibri"/>
        </w:rPr>
        <w:t>wischen</w:t>
      </w:r>
    </w:p>
    <w:p w14:paraId="03B32163" w14:textId="77777777" w:rsidR="00031591" w:rsidRDefault="00031591" w:rsidP="006B4FB6">
      <w:pPr>
        <w:tabs>
          <w:tab w:val="left" w:pos="3119"/>
        </w:tabs>
        <w:ind w:right="121"/>
        <w:rPr>
          <w:rFonts w:ascii="Calibri" w:hAnsi="Calibri" w:cs="Calibri"/>
        </w:rPr>
      </w:pPr>
    </w:p>
    <w:p w14:paraId="55420F46" w14:textId="77777777" w:rsidR="00303E8C" w:rsidRDefault="00303E8C" w:rsidP="006B4FB6">
      <w:pPr>
        <w:tabs>
          <w:tab w:val="left" w:pos="3119"/>
        </w:tabs>
        <w:ind w:right="121"/>
        <w:rPr>
          <w:rFonts w:ascii="Calibri" w:hAnsi="Calibri" w:cs="Calibri"/>
        </w:rPr>
      </w:pPr>
    </w:p>
    <w:p w14:paraId="45F2F87D" w14:textId="77777777" w:rsidR="007D73D9" w:rsidRPr="00900373" w:rsidRDefault="007D73D9" w:rsidP="007D73D9">
      <w:pPr>
        <w:tabs>
          <w:tab w:val="left" w:pos="3119"/>
        </w:tabs>
        <w:ind w:right="121"/>
        <w:rPr>
          <w:rFonts w:ascii="Calibri" w:hAnsi="Calibri" w:cs="Calibri"/>
        </w:rPr>
      </w:pPr>
      <w:r w:rsidRPr="00900373">
        <w:rPr>
          <w:rFonts w:ascii="Calibri" w:hAnsi="Calibri" w:cs="Calibri"/>
          <w:b/>
        </w:rPr>
        <w:t xml:space="preserve">Energie </w:t>
      </w:r>
      <w:r w:rsidRPr="00181E9A">
        <w:rPr>
          <w:rFonts w:ascii="Calibri" w:hAnsi="Calibri" w:cs="Calibri"/>
          <w:b/>
          <w:bCs/>
        </w:rPr>
        <w:t xml:space="preserve">Grosshöchstetten </w:t>
      </w:r>
      <w:r w:rsidRPr="00900373">
        <w:rPr>
          <w:rFonts w:ascii="Calibri" w:hAnsi="Calibri" w:cs="Calibri"/>
          <w:b/>
        </w:rPr>
        <w:t>AG</w:t>
      </w:r>
      <w:r w:rsidRPr="00900373"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Kramgasse 3</w:t>
      </w:r>
      <w:r w:rsidRPr="00900373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3506 </w:t>
      </w:r>
      <w:r w:rsidRPr="00B34BF9">
        <w:rPr>
          <w:rFonts w:ascii="Calibri" w:hAnsi="Calibri" w:cs="Calibri"/>
          <w:bCs/>
        </w:rPr>
        <w:t xml:space="preserve">Grosshöchstetten </w:t>
      </w:r>
      <w:r w:rsidRPr="00900373">
        <w:rPr>
          <w:rFonts w:ascii="Calibri" w:hAnsi="Calibri" w:cs="Calibri"/>
        </w:rPr>
        <w:t xml:space="preserve"> </w:t>
      </w:r>
    </w:p>
    <w:p w14:paraId="15339DE4" w14:textId="77777777" w:rsidR="007D73D9" w:rsidRPr="00031591" w:rsidRDefault="007D73D9" w:rsidP="007D73D9">
      <w:pPr>
        <w:tabs>
          <w:tab w:val="left" w:pos="3119"/>
        </w:tabs>
        <w:ind w:right="121"/>
        <w:rPr>
          <w:rFonts w:ascii="Calibri" w:hAnsi="Calibri" w:cs="Calibri"/>
          <w:bCs/>
        </w:rPr>
      </w:pPr>
      <w:r w:rsidRPr="00031591">
        <w:rPr>
          <w:rFonts w:ascii="Calibri" w:hAnsi="Calibri" w:cs="Calibri"/>
          <w:bCs/>
        </w:rPr>
        <w:t xml:space="preserve">(nachfolgend Energie </w:t>
      </w:r>
      <w:r w:rsidRPr="00B34BF9">
        <w:rPr>
          <w:rFonts w:ascii="Calibri" w:hAnsi="Calibri" w:cs="Calibri"/>
          <w:bCs/>
        </w:rPr>
        <w:t>Grosshöchstetten</w:t>
      </w:r>
      <w:r>
        <w:rPr>
          <w:rFonts w:ascii="Calibri" w:hAnsi="Calibri" w:cs="Calibri"/>
          <w:bCs/>
        </w:rPr>
        <w:t>)</w:t>
      </w:r>
    </w:p>
    <w:p w14:paraId="498F6732" w14:textId="27C60450" w:rsidR="00730417" w:rsidRDefault="00730417" w:rsidP="006B4FB6">
      <w:pPr>
        <w:pStyle w:val="Textkrper"/>
        <w:tabs>
          <w:tab w:val="left" w:pos="3119"/>
        </w:tabs>
        <w:ind w:right="121"/>
        <w:jc w:val="both"/>
        <w:rPr>
          <w:rFonts w:ascii="Calibri" w:hAnsi="Calibri" w:cs="Calibri"/>
        </w:rPr>
      </w:pPr>
    </w:p>
    <w:p w14:paraId="557FED78" w14:textId="77777777" w:rsidR="00303E8C" w:rsidRDefault="00303E8C" w:rsidP="006B4FB6">
      <w:pPr>
        <w:pStyle w:val="Textkrper"/>
        <w:tabs>
          <w:tab w:val="left" w:pos="3119"/>
        </w:tabs>
        <w:ind w:right="121"/>
        <w:jc w:val="both"/>
        <w:rPr>
          <w:rFonts w:ascii="Calibri" w:hAnsi="Calibri" w:cs="Calibri"/>
        </w:rPr>
      </w:pPr>
    </w:p>
    <w:p w14:paraId="58AF7261" w14:textId="4DB23A11" w:rsidR="00DB5CBD" w:rsidRDefault="00DB5CBD" w:rsidP="006B4FB6">
      <w:pPr>
        <w:pStyle w:val="Textkrper"/>
        <w:tabs>
          <w:tab w:val="left" w:pos="3119"/>
        </w:tabs>
        <w:ind w:right="12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="009A4D5F" w:rsidRPr="00900373">
        <w:rPr>
          <w:rFonts w:ascii="Calibri" w:hAnsi="Calibri" w:cs="Calibri"/>
        </w:rPr>
        <w:t>nd</w:t>
      </w:r>
    </w:p>
    <w:p w14:paraId="323F0DA8" w14:textId="77777777" w:rsidR="00DB5CBD" w:rsidRDefault="00DB5CBD" w:rsidP="006B4FB6">
      <w:pPr>
        <w:pStyle w:val="Textkrper"/>
        <w:tabs>
          <w:tab w:val="left" w:pos="3119"/>
        </w:tabs>
        <w:ind w:right="121"/>
        <w:jc w:val="both"/>
        <w:rPr>
          <w:rFonts w:ascii="Calibri" w:hAnsi="Calibri" w:cs="Calibri"/>
        </w:rPr>
      </w:pPr>
    </w:p>
    <w:p w14:paraId="09667D1A" w14:textId="77777777" w:rsidR="00303E8C" w:rsidRDefault="00303E8C" w:rsidP="006B4FB6">
      <w:pPr>
        <w:pStyle w:val="Textkrper"/>
        <w:tabs>
          <w:tab w:val="left" w:pos="3119"/>
        </w:tabs>
        <w:ind w:right="121"/>
        <w:jc w:val="both"/>
        <w:rPr>
          <w:rFonts w:ascii="Calibri" w:hAnsi="Calibri" w:cs="Calibri"/>
        </w:rPr>
      </w:pPr>
    </w:p>
    <w:p w14:paraId="1F658613" w14:textId="507B4FC9" w:rsidR="00793C98" w:rsidRDefault="007861C0" w:rsidP="03D9C086">
      <w:pPr>
        <w:pStyle w:val="Textkrper"/>
        <w:tabs>
          <w:tab w:val="left" w:pos="3119"/>
        </w:tabs>
        <w:ind w:right="121"/>
        <w:jc w:val="both"/>
        <w:rPr>
          <w:rFonts w:asciiTheme="minorHAnsi" w:hAnsiTheme="minorHAnsi" w:cstheme="minorBidi"/>
          <w:b/>
          <w:bCs/>
          <w:spacing w:val="-2"/>
        </w:rPr>
      </w:pPr>
      <w:r w:rsidRPr="03D9C086">
        <w:rPr>
          <w:rFonts w:asciiTheme="minorHAnsi" w:hAnsiTheme="minorHAnsi" w:cstheme="minorBidi"/>
          <w:b/>
          <w:bCs/>
          <w:spacing w:val="-2"/>
        </w:rPr>
        <w:t>virtuelle</w:t>
      </w:r>
      <w:r w:rsidR="009548CD" w:rsidRPr="03D9C086">
        <w:rPr>
          <w:rFonts w:asciiTheme="minorHAnsi" w:hAnsiTheme="minorHAnsi" w:cstheme="minorBidi"/>
          <w:b/>
          <w:bCs/>
          <w:spacing w:val="-2"/>
        </w:rPr>
        <w:t>r</w:t>
      </w:r>
      <w:r w:rsidRPr="03D9C086">
        <w:rPr>
          <w:rFonts w:asciiTheme="minorHAnsi" w:hAnsiTheme="minorHAnsi" w:cstheme="minorBidi"/>
          <w:b/>
          <w:bCs/>
          <w:spacing w:val="-2"/>
        </w:rPr>
        <w:t xml:space="preserve"> </w:t>
      </w:r>
      <w:r w:rsidR="001D2CE7" w:rsidRPr="03D9C086">
        <w:rPr>
          <w:rFonts w:asciiTheme="minorHAnsi" w:hAnsiTheme="minorHAnsi" w:cstheme="minorBidi"/>
          <w:b/>
          <w:bCs/>
          <w:spacing w:val="-2"/>
        </w:rPr>
        <w:t>Eigenverbrauchsgemeinschaft</w:t>
      </w:r>
      <w:r w:rsidR="0080307A" w:rsidRPr="03D9C086">
        <w:rPr>
          <w:rFonts w:asciiTheme="minorHAnsi" w:hAnsiTheme="minorHAnsi" w:cstheme="minorBidi"/>
          <w:b/>
          <w:bCs/>
          <w:spacing w:val="-2"/>
        </w:rPr>
        <w:t xml:space="preserve"> </w:t>
      </w:r>
      <w:r w:rsidRPr="03D9C086">
        <w:rPr>
          <w:rFonts w:asciiTheme="minorHAnsi" w:hAnsiTheme="minorHAnsi" w:cstheme="minorBidi"/>
          <w:b/>
          <w:bCs/>
          <w:spacing w:val="-2"/>
        </w:rPr>
        <w:t xml:space="preserve">(vEVG) </w:t>
      </w:r>
      <w:r w:rsidR="00D15BF0">
        <w:rPr>
          <w:rFonts w:asciiTheme="minorHAnsi" w:hAnsiTheme="minorHAnsi" w:cstheme="minorBidi"/>
          <w:b/>
          <w:bCs/>
          <w:spacing w:val="-2"/>
          <w:highlight w:val="yellow"/>
        </w:rPr>
        <w:t>VK XXXX_01</w:t>
      </w:r>
    </w:p>
    <w:p w14:paraId="3E6B1881" w14:textId="72F84105" w:rsidR="0080307A" w:rsidRDefault="0080307A" w:rsidP="006B4FB6">
      <w:pPr>
        <w:pStyle w:val="Textkrper"/>
        <w:tabs>
          <w:tab w:val="left" w:pos="3119"/>
        </w:tabs>
        <w:ind w:right="121"/>
        <w:jc w:val="both"/>
        <w:rPr>
          <w:rFonts w:asciiTheme="minorHAnsi" w:hAnsiTheme="minorHAnsi" w:cstheme="minorHAnsi"/>
          <w:spacing w:val="-2"/>
        </w:rPr>
      </w:pPr>
      <w:r w:rsidRPr="0080307A">
        <w:rPr>
          <w:rFonts w:asciiTheme="minorHAnsi" w:hAnsiTheme="minorHAnsi" w:cstheme="minorHAnsi"/>
          <w:spacing w:val="-2"/>
        </w:rPr>
        <w:t>vertreten durch</w:t>
      </w:r>
    </w:p>
    <w:p w14:paraId="381E4021" w14:textId="77777777" w:rsidR="004615BD" w:rsidRDefault="004615BD" w:rsidP="006B4FB6">
      <w:pPr>
        <w:pStyle w:val="Textkrper"/>
        <w:tabs>
          <w:tab w:val="left" w:pos="3119"/>
        </w:tabs>
        <w:ind w:right="121"/>
        <w:jc w:val="both"/>
        <w:rPr>
          <w:rFonts w:asciiTheme="minorHAnsi" w:hAnsiTheme="minorHAnsi" w:cstheme="minorHAnsi"/>
          <w:spacing w:val="-2"/>
        </w:rPr>
      </w:pPr>
    </w:p>
    <w:p w14:paraId="7903C4CD" w14:textId="3D4C6DDE" w:rsidR="004615BD" w:rsidRDefault="00D15BF0" w:rsidP="03D9C086">
      <w:pPr>
        <w:tabs>
          <w:tab w:val="left" w:pos="709"/>
        </w:tabs>
        <w:ind w:right="121"/>
        <w:rPr>
          <w:rFonts w:asciiTheme="minorHAnsi" w:hAnsiTheme="minorHAnsi" w:cstheme="minorBidi"/>
          <w:highlight w:val="yellow"/>
        </w:rPr>
      </w:pPr>
      <w:r>
        <w:rPr>
          <w:rFonts w:asciiTheme="minorHAnsi" w:hAnsiTheme="minorHAnsi" w:cstheme="minorBidi"/>
          <w:highlight w:val="yellow"/>
        </w:rPr>
        <w:t>XY</w:t>
      </w:r>
    </w:p>
    <w:p w14:paraId="3FF62366" w14:textId="49D8A88A" w:rsidR="00E36515" w:rsidRDefault="00D15BF0" w:rsidP="03D9C086">
      <w:pPr>
        <w:tabs>
          <w:tab w:val="left" w:pos="709"/>
        </w:tabs>
        <w:ind w:right="121"/>
        <w:rPr>
          <w:rFonts w:asciiTheme="minorHAnsi" w:hAnsiTheme="minorHAnsi" w:cstheme="minorBidi"/>
          <w:highlight w:val="yellow"/>
        </w:rPr>
      </w:pPr>
      <w:r>
        <w:rPr>
          <w:rFonts w:asciiTheme="minorHAnsi" w:hAnsiTheme="minorHAnsi" w:cstheme="minorBidi"/>
          <w:highlight w:val="yellow"/>
        </w:rPr>
        <w:t>Strasse</w:t>
      </w:r>
      <w:r w:rsidR="00E36515">
        <w:rPr>
          <w:rFonts w:asciiTheme="minorHAnsi" w:hAnsiTheme="minorHAnsi" w:cstheme="minorBidi"/>
          <w:highlight w:val="yellow"/>
        </w:rPr>
        <w:t xml:space="preserve"> 30</w:t>
      </w:r>
    </w:p>
    <w:p w14:paraId="3A8B1264" w14:textId="54C3126D" w:rsidR="00E36515" w:rsidRPr="00C75B90" w:rsidRDefault="00303E8C" w:rsidP="03D9C086">
      <w:pPr>
        <w:tabs>
          <w:tab w:val="left" w:pos="709"/>
        </w:tabs>
        <w:ind w:right="121"/>
        <w:rPr>
          <w:rFonts w:asciiTheme="minorHAnsi" w:hAnsiTheme="minorHAnsi" w:cstheme="minorBidi"/>
          <w:highlight w:val="yellow"/>
        </w:rPr>
      </w:pPr>
      <w:r>
        <w:rPr>
          <w:rFonts w:asciiTheme="minorHAnsi" w:hAnsiTheme="minorHAnsi" w:cstheme="minorBidi"/>
          <w:highlight w:val="yellow"/>
        </w:rPr>
        <w:t>3506</w:t>
      </w:r>
      <w:r w:rsidR="00E36515">
        <w:rPr>
          <w:rFonts w:asciiTheme="minorHAnsi" w:hAnsiTheme="minorHAnsi" w:cstheme="minorBidi"/>
          <w:highlight w:val="yellow"/>
        </w:rPr>
        <w:t xml:space="preserve"> </w:t>
      </w:r>
      <w:r w:rsidR="007D73D9">
        <w:rPr>
          <w:rFonts w:asciiTheme="minorHAnsi" w:hAnsiTheme="minorHAnsi" w:cstheme="minorBidi"/>
          <w:highlight w:val="yellow"/>
        </w:rPr>
        <w:t xml:space="preserve">Grosshöchstetten </w:t>
      </w:r>
    </w:p>
    <w:p w14:paraId="20A1E748" w14:textId="77777777" w:rsidR="004615BD" w:rsidRDefault="004615BD" w:rsidP="006B4FB6">
      <w:pPr>
        <w:tabs>
          <w:tab w:val="left" w:pos="709"/>
        </w:tabs>
        <w:ind w:right="121"/>
        <w:rPr>
          <w:rFonts w:asciiTheme="minorHAnsi" w:hAnsiTheme="minorHAnsi" w:cstheme="minorHAnsi"/>
        </w:rPr>
      </w:pPr>
    </w:p>
    <w:p w14:paraId="712524E5" w14:textId="77777777" w:rsidR="00E36515" w:rsidRDefault="00E36515" w:rsidP="006B4FB6">
      <w:pPr>
        <w:tabs>
          <w:tab w:val="left" w:pos="709"/>
        </w:tabs>
        <w:ind w:right="121"/>
        <w:rPr>
          <w:rFonts w:asciiTheme="minorHAnsi" w:hAnsiTheme="minorHAnsi" w:cstheme="minorHAnsi"/>
        </w:rPr>
      </w:pPr>
    </w:p>
    <w:p w14:paraId="29A4DE6C" w14:textId="36DC89AC" w:rsidR="004615BD" w:rsidRDefault="004615BD" w:rsidP="006B4FB6">
      <w:pPr>
        <w:tabs>
          <w:tab w:val="left" w:pos="709"/>
        </w:tabs>
        <w:ind w:right="12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(nachfolgend </w:t>
      </w:r>
      <w:r w:rsidR="00E30481">
        <w:rPr>
          <w:rFonts w:asciiTheme="minorHAnsi" w:hAnsiTheme="minorHAnsi" w:cstheme="minorHAnsi"/>
        </w:rPr>
        <w:t>vEVG</w:t>
      </w:r>
      <w:r>
        <w:rPr>
          <w:rFonts w:asciiTheme="minorHAnsi" w:hAnsiTheme="minorHAnsi" w:cstheme="minorHAnsi"/>
        </w:rPr>
        <w:t>)</w:t>
      </w:r>
    </w:p>
    <w:p w14:paraId="386125BA" w14:textId="77777777" w:rsidR="004615BD" w:rsidRPr="0080307A" w:rsidRDefault="004615BD" w:rsidP="006B4FB6">
      <w:pPr>
        <w:pStyle w:val="Textkrper"/>
        <w:tabs>
          <w:tab w:val="left" w:pos="3119"/>
        </w:tabs>
        <w:ind w:right="121"/>
        <w:jc w:val="both"/>
        <w:rPr>
          <w:rFonts w:asciiTheme="minorHAnsi" w:hAnsiTheme="minorHAnsi" w:cstheme="minorHAnsi"/>
        </w:rPr>
      </w:pPr>
    </w:p>
    <w:p w14:paraId="1F079E34" w14:textId="77777777" w:rsidR="006B420F" w:rsidRDefault="006B420F" w:rsidP="006B4FB6">
      <w:pPr>
        <w:tabs>
          <w:tab w:val="left" w:pos="1134"/>
          <w:tab w:val="left" w:pos="3119"/>
          <w:tab w:val="right" w:leader="underscore" w:pos="9072"/>
        </w:tabs>
        <w:ind w:right="121"/>
        <w:jc w:val="both"/>
        <w:rPr>
          <w:rFonts w:asciiTheme="minorHAnsi" w:hAnsiTheme="minorHAnsi" w:cstheme="minorHAnsi"/>
          <w:spacing w:val="-2"/>
        </w:rPr>
      </w:pPr>
    </w:p>
    <w:p w14:paraId="1A83E37A" w14:textId="3DF3205C" w:rsidR="00793C98" w:rsidRPr="00900373" w:rsidRDefault="00793C98" w:rsidP="006B4FB6">
      <w:pPr>
        <w:pStyle w:val="Textkrper"/>
        <w:ind w:right="121" w:hanging="10"/>
        <w:jc w:val="both"/>
        <w:rPr>
          <w:rFonts w:asciiTheme="minorHAnsi" w:hAnsiTheme="minorHAnsi" w:cstheme="minorHAnsi"/>
        </w:rPr>
      </w:pPr>
    </w:p>
    <w:p w14:paraId="333D4D89" w14:textId="77777777" w:rsidR="00DA2C7C" w:rsidRDefault="00DA2C7C" w:rsidP="006B4FB6">
      <w:pPr>
        <w:ind w:right="12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9775605" w14:textId="02269509" w:rsidR="00CD5233" w:rsidRPr="00E05A53" w:rsidRDefault="00CD5233" w:rsidP="006B4FB6">
      <w:pPr>
        <w:pStyle w:val="berschrift2"/>
        <w:numPr>
          <w:ilvl w:val="0"/>
          <w:numId w:val="2"/>
        </w:numPr>
        <w:spacing w:after="120"/>
        <w:ind w:left="567" w:right="121" w:hanging="567"/>
        <w:jc w:val="both"/>
        <w:rPr>
          <w:rFonts w:ascii="Calibri" w:hAnsi="Calibri" w:cs="Calibri"/>
          <w:b w:val="0"/>
          <w:bCs w:val="0"/>
          <w:spacing w:val="-2"/>
          <w:sz w:val="22"/>
        </w:rPr>
      </w:pPr>
      <w:r>
        <w:rPr>
          <w:rFonts w:ascii="Calibri" w:hAnsi="Calibri" w:cs="Calibri"/>
          <w:spacing w:val="-2"/>
          <w:sz w:val="22"/>
        </w:rPr>
        <w:lastRenderedPageBreak/>
        <w:t>Präambel</w:t>
      </w:r>
    </w:p>
    <w:p w14:paraId="63E8B986" w14:textId="5461BC64" w:rsidR="006C3F1F" w:rsidRDefault="00CA3F9E" w:rsidP="03D9C086">
      <w:pPr>
        <w:pStyle w:val="Textkrper"/>
        <w:ind w:right="121"/>
        <w:jc w:val="both"/>
        <w:rPr>
          <w:rFonts w:asciiTheme="minorHAnsi" w:hAnsiTheme="minorHAnsi" w:cstheme="minorBidi"/>
        </w:rPr>
      </w:pPr>
      <w:r w:rsidRPr="03D9C086">
        <w:rPr>
          <w:rFonts w:asciiTheme="minorHAnsi" w:hAnsiTheme="minorHAnsi" w:cstheme="minorBidi"/>
        </w:rPr>
        <w:t>Die</w:t>
      </w:r>
      <w:r w:rsidR="006C3F1F" w:rsidRPr="03D9C086">
        <w:rPr>
          <w:rFonts w:asciiTheme="minorHAnsi" w:hAnsiTheme="minorHAnsi" w:cstheme="minorBidi"/>
        </w:rPr>
        <w:t xml:space="preserve"> Stromproduzent</w:t>
      </w:r>
      <w:r w:rsidR="00234FCC" w:rsidRPr="03D9C086">
        <w:rPr>
          <w:rFonts w:asciiTheme="minorHAnsi" w:hAnsiTheme="minorHAnsi" w:cstheme="minorBidi"/>
        </w:rPr>
        <w:t>en</w:t>
      </w:r>
      <w:r w:rsidR="006C3F1F" w:rsidRPr="03D9C086">
        <w:rPr>
          <w:rFonts w:asciiTheme="minorHAnsi" w:hAnsiTheme="minorHAnsi" w:cstheme="minorBidi"/>
        </w:rPr>
        <w:t xml:space="preserve"> </w:t>
      </w:r>
      <w:r w:rsidR="001606C2" w:rsidRPr="03D9C086">
        <w:rPr>
          <w:rFonts w:asciiTheme="minorHAnsi" w:hAnsiTheme="minorHAnsi" w:cstheme="minorBidi"/>
        </w:rPr>
        <w:t xml:space="preserve">(Produzenten) </w:t>
      </w:r>
      <w:r w:rsidR="001D2CE7" w:rsidRPr="03D9C086">
        <w:rPr>
          <w:rFonts w:asciiTheme="minorHAnsi" w:hAnsiTheme="minorHAnsi" w:cstheme="minorBidi"/>
        </w:rPr>
        <w:t>gemäss Anhang A</w:t>
      </w:r>
      <w:r w:rsidR="00B27D3D" w:rsidRPr="03D9C086">
        <w:rPr>
          <w:rFonts w:asciiTheme="minorHAnsi" w:hAnsiTheme="minorHAnsi" w:cstheme="minorBidi"/>
        </w:rPr>
        <w:t xml:space="preserve">, versorgt über </w:t>
      </w:r>
      <w:r w:rsidR="00B25E34" w:rsidRPr="03D9C086">
        <w:rPr>
          <w:rFonts w:asciiTheme="minorHAnsi" w:hAnsiTheme="minorHAnsi" w:cstheme="minorBidi"/>
        </w:rPr>
        <w:t xml:space="preserve">Netzanschlusspunkt </w:t>
      </w:r>
      <w:r w:rsidR="00D15BF0">
        <w:rPr>
          <w:rFonts w:asciiTheme="minorHAnsi" w:hAnsiTheme="minorHAnsi" w:cstheme="minorBidi"/>
          <w:spacing w:val="-2"/>
          <w:highlight w:val="yellow"/>
        </w:rPr>
        <w:t>VK XXXX_01</w:t>
      </w:r>
      <w:r w:rsidR="00B25E34" w:rsidRPr="03D9C086">
        <w:rPr>
          <w:rFonts w:asciiTheme="minorHAnsi" w:hAnsiTheme="minorHAnsi" w:cstheme="minorBidi"/>
        </w:rPr>
        <w:t>,</w:t>
      </w:r>
      <w:r w:rsidR="001D2CE7" w:rsidRPr="03D9C086">
        <w:rPr>
          <w:rFonts w:asciiTheme="minorHAnsi" w:hAnsiTheme="minorHAnsi" w:cstheme="minorBidi"/>
        </w:rPr>
        <w:t xml:space="preserve"> </w:t>
      </w:r>
      <w:r w:rsidR="006C3F1F" w:rsidRPr="03D9C086">
        <w:rPr>
          <w:rFonts w:asciiTheme="minorHAnsi" w:hAnsiTheme="minorHAnsi" w:cstheme="minorBidi"/>
        </w:rPr>
        <w:t>betreib</w:t>
      </w:r>
      <w:r w:rsidR="00CD5233" w:rsidRPr="03D9C086">
        <w:rPr>
          <w:rFonts w:asciiTheme="minorHAnsi" w:hAnsiTheme="minorHAnsi" w:cstheme="minorBidi"/>
        </w:rPr>
        <w:t>en</w:t>
      </w:r>
      <w:r w:rsidR="006C3F1F" w:rsidRPr="03D9C086">
        <w:rPr>
          <w:rFonts w:asciiTheme="minorHAnsi" w:hAnsiTheme="minorHAnsi" w:cstheme="minorBidi"/>
        </w:rPr>
        <w:t xml:space="preserve"> auf </w:t>
      </w:r>
      <w:r w:rsidR="00DA2C7C" w:rsidRPr="03D9C086">
        <w:rPr>
          <w:rFonts w:asciiTheme="minorHAnsi" w:hAnsiTheme="minorHAnsi" w:cstheme="minorBidi"/>
        </w:rPr>
        <w:t>ihren Liegenschaften</w:t>
      </w:r>
      <w:r w:rsidR="006C3F1F" w:rsidRPr="03D9C086">
        <w:rPr>
          <w:rFonts w:asciiTheme="minorHAnsi" w:hAnsiTheme="minorHAnsi" w:cstheme="minorBidi"/>
        </w:rPr>
        <w:t xml:space="preserve"> Photovoltaikanlage</w:t>
      </w:r>
      <w:r w:rsidR="00DA2C7C" w:rsidRPr="03D9C086">
        <w:rPr>
          <w:rFonts w:asciiTheme="minorHAnsi" w:hAnsiTheme="minorHAnsi" w:cstheme="minorBidi"/>
        </w:rPr>
        <w:t>n</w:t>
      </w:r>
      <w:r w:rsidR="001A36D8" w:rsidRPr="03D9C086">
        <w:rPr>
          <w:rFonts w:asciiTheme="minorHAnsi" w:hAnsiTheme="minorHAnsi" w:cstheme="minorBidi"/>
        </w:rPr>
        <w:t xml:space="preserve"> (PVA)</w:t>
      </w:r>
      <w:r w:rsidR="006C3F1F" w:rsidRPr="03D9C086">
        <w:rPr>
          <w:rFonts w:asciiTheme="minorHAnsi" w:hAnsiTheme="minorHAnsi" w:cstheme="minorBidi"/>
        </w:rPr>
        <w:t xml:space="preserve">. Der </w:t>
      </w:r>
      <w:r w:rsidR="00876412" w:rsidRPr="03D9C086">
        <w:rPr>
          <w:rFonts w:asciiTheme="minorHAnsi" w:hAnsiTheme="minorHAnsi" w:cstheme="minorBidi"/>
        </w:rPr>
        <w:t>PV-</w:t>
      </w:r>
      <w:r w:rsidR="006C3F1F" w:rsidRPr="03D9C086">
        <w:rPr>
          <w:rFonts w:asciiTheme="minorHAnsi" w:hAnsiTheme="minorHAnsi" w:cstheme="minorBidi"/>
        </w:rPr>
        <w:t>Strom</w:t>
      </w:r>
      <w:r w:rsidR="006C275A" w:rsidRPr="03D9C086">
        <w:rPr>
          <w:rFonts w:asciiTheme="minorHAnsi" w:hAnsiTheme="minorHAnsi" w:cstheme="minorBidi"/>
        </w:rPr>
        <w:t xml:space="preserve"> </w:t>
      </w:r>
      <w:r w:rsidR="006C3F1F" w:rsidRPr="03D9C086">
        <w:rPr>
          <w:rFonts w:asciiTheme="minorHAnsi" w:hAnsiTheme="minorHAnsi" w:cstheme="minorBidi"/>
        </w:rPr>
        <w:t xml:space="preserve">aus </w:t>
      </w:r>
      <w:r w:rsidR="00CD5233" w:rsidRPr="03D9C086">
        <w:rPr>
          <w:rFonts w:asciiTheme="minorHAnsi" w:hAnsiTheme="minorHAnsi" w:cstheme="minorBidi"/>
        </w:rPr>
        <w:t>diesen</w:t>
      </w:r>
      <w:r w:rsidR="006C3F1F" w:rsidRPr="03D9C086">
        <w:rPr>
          <w:rFonts w:asciiTheme="minorHAnsi" w:hAnsiTheme="minorHAnsi" w:cstheme="minorBidi"/>
        </w:rPr>
        <w:t xml:space="preserve"> Anlage</w:t>
      </w:r>
      <w:r w:rsidR="00CD5233" w:rsidRPr="03D9C086">
        <w:rPr>
          <w:rFonts w:asciiTheme="minorHAnsi" w:hAnsiTheme="minorHAnsi" w:cstheme="minorBidi"/>
        </w:rPr>
        <w:t>n</w:t>
      </w:r>
      <w:r w:rsidR="006C3F1F" w:rsidRPr="03D9C086">
        <w:rPr>
          <w:rFonts w:asciiTheme="minorHAnsi" w:hAnsiTheme="minorHAnsi" w:cstheme="minorBidi"/>
        </w:rPr>
        <w:t xml:space="preserve"> </w:t>
      </w:r>
      <w:r w:rsidR="00140D12" w:rsidRPr="03D9C086">
        <w:rPr>
          <w:rFonts w:asciiTheme="minorHAnsi" w:hAnsiTheme="minorHAnsi" w:cstheme="minorBidi"/>
        </w:rPr>
        <w:t>soll</w:t>
      </w:r>
      <w:r w:rsidR="006C3F1F" w:rsidRPr="03D9C086">
        <w:rPr>
          <w:rFonts w:asciiTheme="minorHAnsi" w:hAnsiTheme="minorHAnsi" w:cstheme="minorBidi"/>
        </w:rPr>
        <w:t xml:space="preserve"> </w:t>
      </w:r>
      <w:r w:rsidR="004411CF" w:rsidRPr="03D9C086">
        <w:rPr>
          <w:rFonts w:asciiTheme="minorHAnsi" w:hAnsiTheme="minorHAnsi" w:cstheme="minorBidi"/>
        </w:rPr>
        <w:t>im Sinne von Art. 16 Energiegesetz</w:t>
      </w:r>
      <w:r w:rsidR="00264D78" w:rsidRPr="03D9C086">
        <w:rPr>
          <w:rFonts w:asciiTheme="minorHAnsi" w:hAnsiTheme="minorHAnsi" w:cstheme="minorBidi"/>
        </w:rPr>
        <w:t xml:space="preserve"> </w:t>
      </w:r>
      <w:r w:rsidR="00B9724E" w:rsidRPr="03D9C086">
        <w:rPr>
          <w:rFonts w:asciiTheme="minorHAnsi" w:hAnsiTheme="minorHAnsi" w:cstheme="minorBidi"/>
        </w:rPr>
        <w:t xml:space="preserve">(EnG) </w:t>
      </w:r>
      <w:r w:rsidR="003A1338" w:rsidRPr="03D9C086">
        <w:rPr>
          <w:rFonts w:asciiTheme="minorHAnsi" w:hAnsiTheme="minorHAnsi" w:cstheme="minorBidi"/>
        </w:rPr>
        <w:t xml:space="preserve">innerhalb </w:t>
      </w:r>
      <w:r w:rsidR="00153428" w:rsidRPr="03D9C086">
        <w:rPr>
          <w:rFonts w:asciiTheme="minorHAnsi" w:hAnsiTheme="minorHAnsi" w:cstheme="minorBidi"/>
        </w:rPr>
        <w:t>einer</w:t>
      </w:r>
      <w:r w:rsidR="003A1338" w:rsidRPr="03D9C086">
        <w:rPr>
          <w:rFonts w:asciiTheme="minorHAnsi" w:hAnsiTheme="minorHAnsi" w:cstheme="minorBidi"/>
        </w:rPr>
        <w:t xml:space="preserve"> </w:t>
      </w:r>
      <w:r w:rsidR="007861C0" w:rsidRPr="03D9C086">
        <w:rPr>
          <w:rFonts w:asciiTheme="minorHAnsi" w:hAnsiTheme="minorHAnsi" w:cstheme="minorBidi"/>
        </w:rPr>
        <w:t xml:space="preserve">virtuellen </w:t>
      </w:r>
      <w:r w:rsidR="0059619F" w:rsidRPr="03D9C086">
        <w:rPr>
          <w:rFonts w:asciiTheme="minorHAnsi" w:hAnsiTheme="minorHAnsi" w:cstheme="minorBidi"/>
        </w:rPr>
        <w:t>Eigenverbrauchsgemeinschaft</w:t>
      </w:r>
      <w:r w:rsidR="003A1338" w:rsidRPr="03D9C086">
        <w:rPr>
          <w:rFonts w:asciiTheme="minorHAnsi" w:hAnsiTheme="minorHAnsi" w:cstheme="minorBidi"/>
        </w:rPr>
        <w:t xml:space="preserve"> </w:t>
      </w:r>
      <w:r w:rsidR="00153428" w:rsidRPr="03D9C086">
        <w:rPr>
          <w:rFonts w:asciiTheme="minorHAnsi" w:hAnsiTheme="minorHAnsi" w:cstheme="minorBidi"/>
        </w:rPr>
        <w:t>genutzt werden</w:t>
      </w:r>
      <w:r w:rsidR="00C72299" w:rsidRPr="03D9C086">
        <w:rPr>
          <w:rFonts w:asciiTheme="minorHAnsi" w:hAnsiTheme="minorHAnsi" w:cstheme="minorBidi"/>
        </w:rPr>
        <w:t>,</w:t>
      </w:r>
      <w:r w:rsidR="003A1338" w:rsidRPr="03D9C086">
        <w:rPr>
          <w:rFonts w:asciiTheme="minorHAnsi" w:hAnsiTheme="minorHAnsi" w:cstheme="minorBidi"/>
        </w:rPr>
        <w:t xml:space="preserve"> ohne einen «Zusammenschluss zum Eigenverbrauch»</w:t>
      </w:r>
      <w:r w:rsidR="003A1338" w:rsidRPr="03D9C086">
        <w:rPr>
          <w:rFonts w:asciiTheme="minorHAnsi" w:hAnsiTheme="minorHAnsi" w:cstheme="minorBidi"/>
          <w:spacing w:val="-11"/>
        </w:rPr>
        <w:t xml:space="preserve"> </w:t>
      </w:r>
      <w:r w:rsidR="003A1338" w:rsidRPr="03D9C086">
        <w:rPr>
          <w:rFonts w:asciiTheme="minorHAnsi" w:hAnsiTheme="minorHAnsi" w:cstheme="minorBidi"/>
        </w:rPr>
        <w:t>(ZEV)</w:t>
      </w:r>
      <w:r w:rsidR="003A1338" w:rsidRPr="03D9C086">
        <w:rPr>
          <w:rFonts w:asciiTheme="minorHAnsi" w:hAnsiTheme="minorHAnsi" w:cstheme="minorBidi"/>
          <w:spacing w:val="-11"/>
        </w:rPr>
        <w:t xml:space="preserve"> </w:t>
      </w:r>
      <w:r w:rsidR="00153428" w:rsidRPr="03D9C086">
        <w:rPr>
          <w:rFonts w:asciiTheme="minorHAnsi" w:hAnsiTheme="minorHAnsi" w:cstheme="minorBidi"/>
          <w:spacing w:val="-11"/>
        </w:rPr>
        <w:t xml:space="preserve">gem. Art. </w:t>
      </w:r>
      <w:r w:rsidR="00E06749" w:rsidRPr="03D9C086">
        <w:rPr>
          <w:rFonts w:asciiTheme="minorHAnsi" w:hAnsiTheme="minorHAnsi" w:cstheme="minorBidi"/>
          <w:spacing w:val="-11"/>
        </w:rPr>
        <w:t xml:space="preserve"> 17 </w:t>
      </w:r>
      <w:proofErr w:type="gramStart"/>
      <w:r w:rsidR="00E06749" w:rsidRPr="03D9C086">
        <w:rPr>
          <w:rFonts w:asciiTheme="minorHAnsi" w:hAnsiTheme="minorHAnsi" w:cstheme="minorBidi"/>
          <w:spacing w:val="-11"/>
        </w:rPr>
        <w:t>EnG</w:t>
      </w:r>
      <w:proofErr w:type="gramEnd"/>
      <w:r w:rsidR="00E06749" w:rsidRPr="03D9C086">
        <w:rPr>
          <w:rFonts w:asciiTheme="minorHAnsi" w:hAnsiTheme="minorHAnsi" w:cstheme="minorBidi"/>
          <w:spacing w:val="-11"/>
        </w:rPr>
        <w:t xml:space="preserve"> </w:t>
      </w:r>
      <w:r w:rsidR="003A1338" w:rsidRPr="03D9C086">
        <w:rPr>
          <w:rFonts w:asciiTheme="minorHAnsi" w:hAnsiTheme="minorHAnsi" w:cstheme="minorBidi"/>
        </w:rPr>
        <w:t>zu</w:t>
      </w:r>
      <w:r w:rsidR="003A1338" w:rsidRPr="03D9C086">
        <w:rPr>
          <w:rFonts w:asciiTheme="minorHAnsi" w:hAnsiTheme="minorHAnsi" w:cstheme="minorBidi"/>
          <w:spacing w:val="-8"/>
        </w:rPr>
        <w:t xml:space="preserve"> </w:t>
      </w:r>
      <w:r w:rsidR="003A1338" w:rsidRPr="03D9C086">
        <w:rPr>
          <w:rFonts w:asciiTheme="minorHAnsi" w:hAnsiTheme="minorHAnsi" w:cstheme="minorBidi"/>
        </w:rPr>
        <w:t>gründen.</w:t>
      </w:r>
      <w:r w:rsidR="006D5085" w:rsidRPr="03D9C086">
        <w:rPr>
          <w:rFonts w:asciiTheme="minorHAnsi" w:hAnsiTheme="minorHAnsi" w:cstheme="minorBidi"/>
        </w:rPr>
        <w:t xml:space="preserve"> Die </w:t>
      </w:r>
      <w:r w:rsidR="00EE0856" w:rsidRPr="03D9C086">
        <w:rPr>
          <w:rFonts w:asciiTheme="minorHAnsi" w:hAnsiTheme="minorHAnsi" w:cstheme="minorBidi"/>
        </w:rPr>
        <w:t>Produzenten</w:t>
      </w:r>
      <w:r w:rsidR="006D5085" w:rsidRPr="03D9C086">
        <w:rPr>
          <w:rFonts w:asciiTheme="minorHAnsi" w:hAnsiTheme="minorHAnsi" w:cstheme="minorBidi"/>
        </w:rPr>
        <w:t xml:space="preserve"> bilden dazu die </w:t>
      </w:r>
      <w:r w:rsidR="007861C0" w:rsidRPr="03D9C086">
        <w:rPr>
          <w:rFonts w:asciiTheme="minorHAnsi" w:hAnsiTheme="minorHAnsi" w:cstheme="minorBidi"/>
        </w:rPr>
        <w:t xml:space="preserve">virtuelle </w:t>
      </w:r>
      <w:r w:rsidR="006D5085" w:rsidRPr="03D9C086">
        <w:rPr>
          <w:rFonts w:asciiTheme="minorHAnsi" w:hAnsiTheme="minorHAnsi" w:cstheme="minorBidi"/>
        </w:rPr>
        <w:t xml:space="preserve">Eigenverbrauchsgemeinschaft </w:t>
      </w:r>
      <w:r w:rsidR="00D15BF0">
        <w:rPr>
          <w:rFonts w:asciiTheme="minorHAnsi" w:hAnsiTheme="minorHAnsi" w:cstheme="minorBidi"/>
          <w:spacing w:val="-2"/>
          <w:highlight w:val="yellow"/>
        </w:rPr>
        <w:t>VK XXXX_01</w:t>
      </w:r>
      <w:r w:rsidR="00E05A53" w:rsidRPr="03D9C086">
        <w:rPr>
          <w:rFonts w:asciiTheme="minorHAnsi" w:hAnsiTheme="minorHAnsi" w:cstheme="minorBidi"/>
          <w:spacing w:val="-2"/>
        </w:rPr>
        <w:t xml:space="preserve"> </w:t>
      </w:r>
      <w:r w:rsidR="00210B40" w:rsidRPr="03D9C086">
        <w:rPr>
          <w:rFonts w:asciiTheme="minorHAnsi" w:hAnsiTheme="minorHAnsi" w:cstheme="minorBidi"/>
        </w:rPr>
        <w:t>(vEVG)</w:t>
      </w:r>
      <w:r w:rsidR="00C742BC" w:rsidRPr="03D9C086">
        <w:rPr>
          <w:rFonts w:asciiTheme="minorHAnsi" w:hAnsiTheme="minorHAnsi" w:cstheme="minorBidi"/>
        </w:rPr>
        <w:t xml:space="preserve"> </w:t>
      </w:r>
      <w:r w:rsidR="00705369" w:rsidRPr="03D9C086">
        <w:rPr>
          <w:rFonts w:asciiTheme="minorHAnsi" w:hAnsiTheme="minorHAnsi" w:cstheme="minorBidi"/>
        </w:rPr>
        <w:t>welche</w:t>
      </w:r>
      <w:r w:rsidR="00C742BC" w:rsidRPr="03D9C086">
        <w:rPr>
          <w:rFonts w:asciiTheme="minorHAnsi" w:hAnsiTheme="minorHAnsi" w:cstheme="minorBidi"/>
        </w:rPr>
        <w:t xml:space="preserve"> de</w:t>
      </w:r>
      <w:r w:rsidR="00705369" w:rsidRPr="03D9C086">
        <w:rPr>
          <w:rFonts w:asciiTheme="minorHAnsi" w:hAnsiTheme="minorHAnsi" w:cstheme="minorBidi"/>
        </w:rPr>
        <w:t>n</w:t>
      </w:r>
      <w:r w:rsidR="00C742BC" w:rsidRPr="03D9C086">
        <w:rPr>
          <w:rFonts w:asciiTheme="minorHAnsi" w:hAnsiTheme="minorHAnsi" w:cstheme="minorBidi"/>
        </w:rPr>
        <w:t xml:space="preserve"> </w:t>
      </w:r>
      <w:r w:rsidR="00AA5EBF" w:rsidRPr="03D9C086">
        <w:rPr>
          <w:rFonts w:asciiTheme="minorHAnsi" w:hAnsiTheme="minorHAnsi" w:cstheme="minorBidi"/>
        </w:rPr>
        <w:t xml:space="preserve">PV-Strom an </w:t>
      </w:r>
      <w:r w:rsidR="00AA5EBF" w:rsidRPr="00E05A53">
        <w:rPr>
          <w:rFonts w:ascii="Calibri" w:hAnsi="Calibri" w:cs="Calibri"/>
        </w:rPr>
        <w:t xml:space="preserve">Endverbraucher </w:t>
      </w:r>
      <w:r w:rsidR="00440DCD" w:rsidRPr="00E05A53">
        <w:rPr>
          <w:rFonts w:ascii="Calibri" w:hAnsi="Calibri" w:cs="Calibri"/>
        </w:rPr>
        <w:t xml:space="preserve">(Stromkunden) </w:t>
      </w:r>
      <w:r w:rsidR="00AA5EBF" w:rsidRPr="00E05A53">
        <w:rPr>
          <w:rFonts w:ascii="Calibri" w:hAnsi="Calibri" w:cs="Calibri"/>
        </w:rPr>
        <w:t xml:space="preserve">hinter dem gleichen Netzanschlusspunkt </w:t>
      </w:r>
      <w:r w:rsidR="00D15BF0">
        <w:rPr>
          <w:rFonts w:asciiTheme="minorHAnsi" w:hAnsiTheme="minorHAnsi" w:cstheme="minorBidi"/>
          <w:spacing w:val="-2"/>
          <w:highlight w:val="yellow"/>
        </w:rPr>
        <w:t>VK XXXX_01</w:t>
      </w:r>
      <w:r w:rsidR="00E05A53" w:rsidRPr="03D9C086">
        <w:rPr>
          <w:rFonts w:asciiTheme="minorHAnsi" w:hAnsiTheme="minorHAnsi" w:cstheme="minorBidi"/>
          <w:spacing w:val="-2"/>
        </w:rPr>
        <w:t xml:space="preserve"> </w:t>
      </w:r>
      <w:r w:rsidR="00AA5EBF" w:rsidRPr="00E05A53">
        <w:rPr>
          <w:rFonts w:ascii="Calibri" w:hAnsi="Calibri" w:cs="Calibri"/>
        </w:rPr>
        <w:t>zum</w:t>
      </w:r>
      <w:r w:rsidR="00AA5EBF">
        <w:rPr>
          <w:rFonts w:ascii="Calibri" w:hAnsi="Calibri" w:cs="Calibri"/>
        </w:rPr>
        <w:t xml:space="preserve"> Eigenverbrauch verkauft</w:t>
      </w:r>
      <w:r w:rsidR="004E51EC">
        <w:rPr>
          <w:rFonts w:ascii="Calibri" w:hAnsi="Calibri" w:cs="Calibri"/>
        </w:rPr>
        <w:t>.</w:t>
      </w:r>
    </w:p>
    <w:p w14:paraId="37CD1B34" w14:textId="52996844" w:rsidR="00DF62FF" w:rsidRPr="00900373" w:rsidRDefault="00DF62FF" w:rsidP="006B4FB6">
      <w:pPr>
        <w:pStyle w:val="Textkrper"/>
        <w:tabs>
          <w:tab w:val="left" w:pos="567"/>
        </w:tabs>
        <w:ind w:right="121" w:hanging="10"/>
        <w:jc w:val="both"/>
        <w:rPr>
          <w:rFonts w:asciiTheme="minorHAnsi" w:hAnsiTheme="minorHAnsi" w:cstheme="minorHAnsi"/>
        </w:rPr>
      </w:pPr>
    </w:p>
    <w:p w14:paraId="16B1BBCB" w14:textId="2812EBCC" w:rsidR="0052137B" w:rsidRDefault="00DF62FF" w:rsidP="0021727A">
      <w:pPr>
        <w:pStyle w:val="Textkrper"/>
        <w:tabs>
          <w:tab w:val="left" w:pos="567"/>
        </w:tabs>
        <w:spacing w:after="360"/>
        <w:ind w:right="119" w:hanging="11"/>
        <w:jc w:val="both"/>
        <w:rPr>
          <w:rFonts w:asciiTheme="minorHAnsi" w:hAnsiTheme="minorHAnsi" w:cstheme="minorHAnsi"/>
        </w:rPr>
      </w:pPr>
      <w:r w:rsidRPr="00900373">
        <w:rPr>
          <w:rFonts w:asciiTheme="minorHAnsi" w:hAnsiTheme="minorHAnsi" w:cstheme="minorHAnsi"/>
        </w:rPr>
        <w:t>Der vorliegende Vertrag zwischen</w:t>
      </w:r>
      <w:r w:rsidR="00C55254">
        <w:rPr>
          <w:rFonts w:asciiTheme="minorHAnsi" w:hAnsiTheme="minorHAnsi" w:cstheme="minorHAnsi"/>
        </w:rPr>
        <w:t xml:space="preserve"> der Energie </w:t>
      </w:r>
      <w:r w:rsidR="007D73D9">
        <w:rPr>
          <w:rFonts w:asciiTheme="minorHAnsi" w:hAnsiTheme="minorHAnsi" w:cstheme="minorHAnsi"/>
        </w:rPr>
        <w:t xml:space="preserve">Grosshöchstetten </w:t>
      </w:r>
      <w:r w:rsidR="00C55254">
        <w:rPr>
          <w:rFonts w:asciiTheme="minorHAnsi" w:hAnsiTheme="minorHAnsi" w:cstheme="minorHAnsi"/>
        </w:rPr>
        <w:t xml:space="preserve"> und</w:t>
      </w:r>
      <w:r w:rsidRPr="00900373">
        <w:rPr>
          <w:rFonts w:asciiTheme="minorHAnsi" w:hAnsiTheme="minorHAnsi" w:cstheme="minorHAnsi"/>
        </w:rPr>
        <w:t xml:space="preserve"> </w:t>
      </w:r>
      <w:r w:rsidR="007861C0">
        <w:rPr>
          <w:rFonts w:asciiTheme="minorHAnsi" w:hAnsiTheme="minorHAnsi" w:cstheme="minorHAnsi"/>
        </w:rPr>
        <w:t xml:space="preserve">der </w:t>
      </w:r>
      <w:r w:rsidR="00210B40">
        <w:rPr>
          <w:rFonts w:asciiTheme="minorHAnsi" w:hAnsiTheme="minorHAnsi" w:cstheme="minorHAnsi"/>
        </w:rPr>
        <w:t>vEVG</w:t>
      </w:r>
      <w:r w:rsidRPr="00900373">
        <w:rPr>
          <w:rFonts w:asciiTheme="minorHAnsi" w:hAnsiTheme="minorHAnsi" w:cstheme="minorHAnsi"/>
        </w:rPr>
        <w:t xml:space="preserve"> </w:t>
      </w:r>
      <w:r w:rsidR="00C55254">
        <w:rPr>
          <w:rFonts w:asciiTheme="minorHAnsi" w:hAnsiTheme="minorHAnsi" w:cstheme="minorHAnsi"/>
        </w:rPr>
        <w:t>r</w:t>
      </w:r>
      <w:r w:rsidRPr="00900373">
        <w:rPr>
          <w:rFonts w:asciiTheme="minorHAnsi" w:hAnsiTheme="minorHAnsi" w:cstheme="minorHAnsi"/>
        </w:rPr>
        <w:t xml:space="preserve">egelt die Umsetzung </w:t>
      </w:r>
      <w:r w:rsidR="00257ED0">
        <w:rPr>
          <w:rFonts w:asciiTheme="minorHAnsi" w:hAnsiTheme="minorHAnsi" w:cstheme="minorHAnsi"/>
        </w:rPr>
        <w:t>der Dienstleistung Haustrom</w:t>
      </w:r>
      <w:r w:rsidR="00257ED0" w:rsidRPr="00257ED0">
        <w:rPr>
          <w:rFonts w:asciiTheme="minorHAnsi" w:hAnsiTheme="minorHAnsi" w:cstheme="minorHAnsi"/>
          <w:vertAlign w:val="superscript"/>
        </w:rPr>
        <w:t>plus</w:t>
      </w:r>
      <w:r w:rsidR="00257ED0" w:rsidRPr="00900373">
        <w:rPr>
          <w:rFonts w:asciiTheme="minorHAnsi" w:hAnsiTheme="minorHAnsi" w:cstheme="minorHAnsi"/>
        </w:rPr>
        <w:t xml:space="preserve"> </w:t>
      </w:r>
      <w:r w:rsidR="00257ED0">
        <w:rPr>
          <w:rFonts w:asciiTheme="minorHAnsi" w:hAnsiTheme="minorHAnsi" w:cstheme="minorHAnsi"/>
        </w:rPr>
        <w:t xml:space="preserve">zur </w:t>
      </w:r>
      <w:r w:rsidRPr="00900373">
        <w:rPr>
          <w:rFonts w:asciiTheme="minorHAnsi" w:hAnsiTheme="minorHAnsi" w:cstheme="minorHAnsi"/>
        </w:rPr>
        <w:t>Abrechnung des</w:t>
      </w:r>
      <w:r w:rsidR="00651D77">
        <w:rPr>
          <w:rFonts w:asciiTheme="minorHAnsi" w:hAnsiTheme="minorHAnsi" w:cstheme="minorHAnsi"/>
        </w:rPr>
        <w:t xml:space="preserve"> von der vEVG</w:t>
      </w:r>
      <w:r w:rsidRPr="00900373">
        <w:rPr>
          <w:rFonts w:asciiTheme="minorHAnsi" w:hAnsiTheme="minorHAnsi" w:cstheme="minorHAnsi"/>
        </w:rPr>
        <w:t xml:space="preserve"> </w:t>
      </w:r>
      <w:r w:rsidR="00807FB9">
        <w:rPr>
          <w:rFonts w:asciiTheme="minorHAnsi" w:hAnsiTheme="minorHAnsi" w:cstheme="minorHAnsi"/>
        </w:rPr>
        <w:t>an Stromkunden gelieferten PV-Stroms</w:t>
      </w:r>
      <w:r w:rsidR="008E7461">
        <w:rPr>
          <w:rFonts w:asciiTheme="minorHAnsi" w:hAnsiTheme="minorHAnsi" w:cstheme="minorHAnsi"/>
        </w:rPr>
        <w:t>.</w:t>
      </w:r>
    </w:p>
    <w:p w14:paraId="597237DA" w14:textId="4D1D7717" w:rsidR="00510709" w:rsidRPr="00E05A53" w:rsidRDefault="00510709" w:rsidP="006B4FB6">
      <w:pPr>
        <w:pStyle w:val="berschrift2"/>
        <w:numPr>
          <w:ilvl w:val="0"/>
          <w:numId w:val="2"/>
        </w:numPr>
        <w:spacing w:after="120"/>
        <w:ind w:left="567" w:right="121" w:hanging="567"/>
        <w:jc w:val="both"/>
        <w:rPr>
          <w:rFonts w:ascii="Calibri" w:hAnsi="Calibri" w:cs="Calibri"/>
          <w:b w:val="0"/>
          <w:bCs w:val="0"/>
          <w:spacing w:val="-2"/>
          <w:sz w:val="22"/>
        </w:rPr>
      </w:pPr>
      <w:r w:rsidRPr="00900373">
        <w:rPr>
          <w:rFonts w:ascii="Calibri" w:hAnsi="Calibri" w:cs="Calibri"/>
          <w:spacing w:val="-2"/>
          <w:sz w:val="22"/>
        </w:rPr>
        <w:t>Grundlagen</w:t>
      </w:r>
    </w:p>
    <w:p w14:paraId="0DD58BBA" w14:textId="43291589" w:rsidR="00510709" w:rsidRDefault="00510709" w:rsidP="006B4FB6">
      <w:pPr>
        <w:pStyle w:val="Listenabsatz"/>
        <w:numPr>
          <w:ilvl w:val="1"/>
          <w:numId w:val="2"/>
        </w:numPr>
        <w:tabs>
          <w:tab w:val="left" w:pos="567"/>
        </w:tabs>
        <w:spacing w:after="160"/>
        <w:ind w:left="567" w:right="121" w:hanging="567"/>
        <w:jc w:val="both"/>
        <w:rPr>
          <w:rFonts w:ascii="Calibri" w:hAnsi="Calibri" w:cs="Calibri"/>
        </w:rPr>
      </w:pPr>
      <w:r w:rsidRPr="00E05A53">
        <w:rPr>
          <w:rFonts w:ascii="Calibri" w:hAnsi="Calibri" w:cs="Calibri"/>
        </w:rPr>
        <w:t xml:space="preserve">Die </w:t>
      </w:r>
      <w:r w:rsidR="001606C2" w:rsidRPr="00E05A53">
        <w:rPr>
          <w:rFonts w:ascii="Calibri" w:hAnsi="Calibri" w:cs="Calibri"/>
        </w:rPr>
        <w:t>P</w:t>
      </w:r>
      <w:r w:rsidRPr="00E05A53">
        <w:rPr>
          <w:rFonts w:ascii="Calibri" w:hAnsi="Calibri" w:cs="Calibri"/>
        </w:rPr>
        <w:t>roduzenten, die im Rahmen der virtuellen Eigenverbrauchsgemeinschaft</w:t>
      </w:r>
      <w:r w:rsidR="000075C2" w:rsidRPr="222FB038">
        <w:rPr>
          <w:rFonts w:cstheme="minorBidi"/>
        </w:rPr>
        <w:t xml:space="preserve"> </w:t>
      </w:r>
      <w:r w:rsidR="00D15BF0">
        <w:rPr>
          <w:rFonts w:cstheme="minorBidi"/>
          <w:spacing w:val="-2"/>
          <w:highlight w:val="yellow"/>
        </w:rPr>
        <w:t>VK XXXX_01</w:t>
      </w:r>
      <w:r w:rsidR="00E05A53" w:rsidRPr="222FB038">
        <w:rPr>
          <w:rFonts w:cstheme="minorBidi"/>
          <w:spacing w:val="-2"/>
        </w:rPr>
        <w:t xml:space="preserve"> </w:t>
      </w:r>
      <w:r w:rsidRPr="00E05A53">
        <w:rPr>
          <w:rFonts w:ascii="Calibri" w:hAnsi="Calibri" w:cs="Calibri"/>
        </w:rPr>
        <w:t>ihren PV-Strom verkaufen</w:t>
      </w:r>
      <w:r w:rsidR="00AF71B7" w:rsidRPr="00E05A53">
        <w:rPr>
          <w:rFonts w:ascii="Calibri" w:hAnsi="Calibri" w:cs="Calibri"/>
        </w:rPr>
        <w:t>,</w:t>
      </w:r>
      <w:r w:rsidRPr="00E05A53">
        <w:rPr>
          <w:rFonts w:ascii="Calibri" w:hAnsi="Calibri" w:cs="Calibri"/>
        </w:rPr>
        <w:t xml:space="preserve"> sind in Anhang A aufgeführt. In eine</w:t>
      </w:r>
      <w:r w:rsidR="00D42341" w:rsidRPr="00E05A53">
        <w:rPr>
          <w:rFonts w:ascii="Calibri" w:hAnsi="Calibri" w:cs="Calibri"/>
        </w:rPr>
        <w:t>r</w:t>
      </w:r>
      <w:r w:rsidRPr="00E05A53">
        <w:rPr>
          <w:rFonts w:ascii="Calibri" w:hAnsi="Calibri" w:cs="Calibri"/>
        </w:rPr>
        <w:t xml:space="preserve"> separaten </w:t>
      </w:r>
      <w:r w:rsidR="00D42341" w:rsidRPr="00E05A53">
        <w:rPr>
          <w:rFonts w:ascii="Calibri" w:hAnsi="Calibri" w:cs="Calibri"/>
        </w:rPr>
        <w:t>Erklärung</w:t>
      </w:r>
      <w:r w:rsidRPr="00E05A53">
        <w:rPr>
          <w:rFonts w:ascii="Calibri" w:hAnsi="Calibri" w:cs="Calibri"/>
        </w:rPr>
        <w:t xml:space="preserve"> bestätigten</w:t>
      </w:r>
      <w:r>
        <w:rPr>
          <w:rFonts w:ascii="Calibri" w:hAnsi="Calibri" w:cs="Calibri"/>
        </w:rPr>
        <w:t xml:space="preserve"> diese die Teilnahme an der </w:t>
      </w:r>
      <w:r w:rsidR="00A73DDD">
        <w:rPr>
          <w:rFonts w:ascii="Calibri" w:hAnsi="Calibri" w:cs="Calibri"/>
        </w:rPr>
        <w:t>vEVG</w:t>
      </w:r>
      <w:r>
        <w:rPr>
          <w:rFonts w:ascii="Calibri" w:hAnsi="Calibri" w:cs="Calibri"/>
        </w:rPr>
        <w:t>.</w:t>
      </w:r>
    </w:p>
    <w:p w14:paraId="09A60E33" w14:textId="5AA6C01B" w:rsidR="00C2275A" w:rsidRDefault="004F7520" w:rsidP="006B4FB6">
      <w:pPr>
        <w:pStyle w:val="Listenabsatz"/>
        <w:numPr>
          <w:ilvl w:val="1"/>
          <w:numId w:val="2"/>
        </w:numPr>
        <w:tabs>
          <w:tab w:val="left" w:pos="567"/>
        </w:tabs>
        <w:spacing w:after="160"/>
        <w:ind w:left="567" w:right="121" w:hanging="567"/>
        <w:jc w:val="both"/>
        <w:rPr>
          <w:rFonts w:ascii="Calibri" w:hAnsi="Calibri" w:cs="Calibri"/>
        </w:rPr>
      </w:pPr>
      <w:r w:rsidRPr="00C2275A">
        <w:rPr>
          <w:rFonts w:ascii="Calibri" w:hAnsi="Calibri" w:cs="Calibri"/>
        </w:rPr>
        <w:t>Die Stromkunden bleiben in der Grundversorgung</w:t>
      </w:r>
      <w:r w:rsidR="00E4036B" w:rsidRPr="00C2275A">
        <w:rPr>
          <w:rFonts w:ascii="Calibri" w:hAnsi="Calibri" w:cs="Calibri"/>
        </w:rPr>
        <w:t xml:space="preserve"> der Energie </w:t>
      </w:r>
      <w:r w:rsidR="007D73D9">
        <w:rPr>
          <w:rFonts w:ascii="Calibri" w:hAnsi="Calibri" w:cs="Calibri"/>
        </w:rPr>
        <w:t xml:space="preserve">Grosshöchstetten </w:t>
      </w:r>
      <w:r w:rsidR="00C4320A">
        <w:rPr>
          <w:rFonts w:ascii="Calibri" w:hAnsi="Calibri" w:cs="Calibri"/>
        </w:rPr>
        <w:t xml:space="preserve">und </w:t>
      </w:r>
      <w:r w:rsidR="00C2275A" w:rsidRPr="00C2275A">
        <w:rPr>
          <w:rFonts w:ascii="Calibri" w:hAnsi="Calibri" w:cs="Calibri"/>
        </w:rPr>
        <w:t xml:space="preserve">beziehen weiterhin das von ihnen gewählte Stromprodukt für den Bezug </w:t>
      </w:r>
      <w:r w:rsidR="00C2275A">
        <w:rPr>
          <w:rFonts w:ascii="Calibri" w:hAnsi="Calibri" w:cs="Calibri"/>
        </w:rPr>
        <w:t xml:space="preserve">von </w:t>
      </w:r>
      <w:r w:rsidR="00C2275A" w:rsidRPr="00C2275A">
        <w:rPr>
          <w:rFonts w:ascii="Calibri" w:hAnsi="Calibri" w:cs="Calibri"/>
        </w:rPr>
        <w:t>Netzstrom</w:t>
      </w:r>
      <w:r w:rsidR="00C4320A">
        <w:rPr>
          <w:rFonts w:ascii="Calibri" w:hAnsi="Calibri" w:cs="Calibri"/>
        </w:rPr>
        <w:t xml:space="preserve"> gemäss </w:t>
      </w:r>
      <w:r w:rsidR="00B31438">
        <w:rPr>
          <w:rFonts w:ascii="Calibri" w:hAnsi="Calibri" w:cs="Calibri"/>
        </w:rPr>
        <w:t>den Allgemeinen Bedingungen für Endverbraucher mit Grundversorgung.</w:t>
      </w:r>
      <w:r w:rsidR="00BE7265">
        <w:rPr>
          <w:rFonts w:ascii="Calibri" w:hAnsi="Calibri" w:cs="Calibri"/>
        </w:rPr>
        <w:t xml:space="preserve"> </w:t>
      </w:r>
      <w:r w:rsidR="00C90A87">
        <w:rPr>
          <w:rFonts w:ascii="Calibri" w:hAnsi="Calibri" w:cs="Calibri"/>
        </w:rPr>
        <w:t>Der Netzstrom wird zu den jeweils gültigen Konditionen gemäss Tarifblatt Strompreise verrechnet.</w:t>
      </w:r>
    </w:p>
    <w:p w14:paraId="0D925EA8" w14:textId="1D282F08" w:rsidR="004F7520" w:rsidRPr="00F75132" w:rsidRDefault="004F7520" w:rsidP="006B4FB6">
      <w:pPr>
        <w:pStyle w:val="Listenabsatz"/>
        <w:numPr>
          <w:ilvl w:val="1"/>
          <w:numId w:val="2"/>
        </w:numPr>
        <w:tabs>
          <w:tab w:val="left" w:pos="567"/>
        </w:tabs>
        <w:spacing w:before="1" w:after="160"/>
        <w:ind w:left="567" w:right="121" w:hanging="567"/>
        <w:jc w:val="both"/>
        <w:rPr>
          <w:rFonts w:ascii="Calibri" w:hAnsi="Calibri" w:cs="Calibri"/>
        </w:rPr>
      </w:pPr>
      <w:r w:rsidRPr="00F75132">
        <w:rPr>
          <w:rFonts w:ascii="Calibri" w:hAnsi="Calibri" w:cs="Calibri"/>
        </w:rPr>
        <w:t xml:space="preserve">Überschüssiger Strom, der nicht im Rahmen dieser vEVG verbraucht wird, wird in das Stromnetz der Energie </w:t>
      </w:r>
      <w:r w:rsidR="007D73D9">
        <w:rPr>
          <w:rFonts w:ascii="Calibri" w:hAnsi="Calibri" w:cs="Calibri"/>
        </w:rPr>
        <w:t xml:space="preserve">Grosshöchstetten </w:t>
      </w:r>
      <w:r w:rsidRPr="00F75132">
        <w:rPr>
          <w:rFonts w:ascii="Calibri" w:hAnsi="Calibri" w:cs="Calibri"/>
        </w:rPr>
        <w:t xml:space="preserve"> eingespeist und gemäss Tarifblatt Strompreise (Einspeisevergütung für Strom aus</w:t>
      </w:r>
      <w:r>
        <w:rPr>
          <w:rFonts w:ascii="Calibri" w:hAnsi="Calibri" w:cs="Calibri"/>
        </w:rPr>
        <w:t xml:space="preserve"> </w:t>
      </w:r>
      <w:r w:rsidRPr="00F75132">
        <w:rPr>
          <w:rFonts w:ascii="Calibri" w:hAnsi="Calibri" w:cs="Calibri"/>
        </w:rPr>
        <w:t>Photovoltaikanlagen) entschädigt.</w:t>
      </w:r>
    </w:p>
    <w:p w14:paraId="7473E2C2" w14:textId="4F4A2F0F" w:rsidR="00EB5605" w:rsidRPr="00EB5605" w:rsidRDefault="00EB5605" w:rsidP="0021727A">
      <w:pPr>
        <w:pStyle w:val="Listenabsatz"/>
        <w:numPr>
          <w:ilvl w:val="1"/>
          <w:numId w:val="2"/>
        </w:numPr>
        <w:tabs>
          <w:tab w:val="left" w:pos="567"/>
        </w:tabs>
        <w:spacing w:after="360"/>
        <w:ind w:left="567" w:right="119" w:hanging="567"/>
        <w:jc w:val="both"/>
        <w:rPr>
          <w:rFonts w:ascii="Calibri" w:hAnsi="Calibri" w:cs="Calibri"/>
        </w:rPr>
      </w:pPr>
      <w:r w:rsidRPr="00EB5605">
        <w:rPr>
          <w:rFonts w:ascii="Calibri" w:hAnsi="Calibri" w:cs="Calibri"/>
        </w:rPr>
        <w:t xml:space="preserve">Der ökologische Mehrwert (Herkunftsnachweis) </w:t>
      </w:r>
      <w:r w:rsidR="006C0971">
        <w:rPr>
          <w:rFonts w:ascii="Calibri" w:hAnsi="Calibri" w:cs="Calibri"/>
        </w:rPr>
        <w:t>des Stroms</w:t>
      </w:r>
      <w:r w:rsidR="00D10457">
        <w:rPr>
          <w:rFonts w:ascii="Calibri" w:hAnsi="Calibri" w:cs="Calibri"/>
        </w:rPr>
        <w:t>,</w:t>
      </w:r>
      <w:r w:rsidRPr="00EB5605">
        <w:rPr>
          <w:rFonts w:ascii="Calibri" w:hAnsi="Calibri" w:cs="Calibri"/>
        </w:rPr>
        <w:t xml:space="preserve"> </w:t>
      </w:r>
      <w:r w:rsidR="00D10457">
        <w:rPr>
          <w:rFonts w:ascii="Calibri" w:hAnsi="Calibri" w:cs="Calibri"/>
        </w:rPr>
        <w:t>der</w:t>
      </w:r>
      <w:r w:rsidRPr="00EB5605">
        <w:rPr>
          <w:rFonts w:ascii="Calibri" w:hAnsi="Calibri" w:cs="Calibri"/>
        </w:rPr>
        <w:t xml:space="preserve"> ins Netz der Energie </w:t>
      </w:r>
      <w:r w:rsidR="007D73D9">
        <w:rPr>
          <w:rFonts w:ascii="Calibri" w:hAnsi="Calibri" w:cs="Calibri"/>
        </w:rPr>
        <w:t xml:space="preserve">Grosshöchstetten </w:t>
      </w:r>
      <w:r w:rsidRPr="00EB5605">
        <w:rPr>
          <w:rFonts w:ascii="Calibri" w:hAnsi="Calibri" w:cs="Calibri"/>
        </w:rPr>
        <w:t xml:space="preserve"> eingespeist wird, kann an die Energie </w:t>
      </w:r>
      <w:r w:rsidR="007D73D9">
        <w:rPr>
          <w:rFonts w:ascii="Calibri" w:hAnsi="Calibri" w:cs="Calibri"/>
        </w:rPr>
        <w:t xml:space="preserve">Grosshöchstetten </w:t>
      </w:r>
      <w:r w:rsidRPr="00EB5605">
        <w:rPr>
          <w:rFonts w:ascii="Calibri" w:hAnsi="Calibri" w:cs="Calibri"/>
        </w:rPr>
        <w:t xml:space="preserve"> abgetreten werden. Die Abgeltung erfolgt gemäss dem jeweils gültigen Tarifblatt Strompreise.</w:t>
      </w:r>
    </w:p>
    <w:p w14:paraId="3B613DC5" w14:textId="2D0477A1" w:rsidR="004F7520" w:rsidRPr="004F7520" w:rsidRDefault="004F7520" w:rsidP="006B4FB6">
      <w:pPr>
        <w:pStyle w:val="berschrift2"/>
        <w:numPr>
          <w:ilvl w:val="0"/>
          <w:numId w:val="2"/>
        </w:numPr>
        <w:spacing w:after="120"/>
        <w:ind w:left="567" w:right="121" w:hanging="567"/>
        <w:jc w:val="both"/>
        <w:rPr>
          <w:rFonts w:ascii="Calibri" w:hAnsi="Calibri" w:cs="Calibri"/>
          <w:spacing w:val="-2"/>
          <w:sz w:val="22"/>
        </w:rPr>
      </w:pPr>
      <w:r w:rsidRPr="004F7520">
        <w:rPr>
          <w:rFonts w:ascii="Calibri" w:hAnsi="Calibri" w:cs="Calibri"/>
          <w:spacing w:val="-2"/>
          <w:sz w:val="22"/>
        </w:rPr>
        <w:t>Vertragsgegenstand</w:t>
      </w:r>
    </w:p>
    <w:p w14:paraId="249588E2" w14:textId="287234A9" w:rsidR="00722CE6" w:rsidRPr="00900373" w:rsidRDefault="000D5A26" w:rsidP="006B4FB6">
      <w:pPr>
        <w:pStyle w:val="Listenabsatz"/>
        <w:numPr>
          <w:ilvl w:val="1"/>
          <w:numId w:val="2"/>
        </w:numPr>
        <w:spacing w:after="160"/>
        <w:ind w:left="567" w:right="121" w:hanging="567"/>
        <w:jc w:val="both"/>
        <w:rPr>
          <w:rFonts w:ascii="Calibri" w:hAnsi="Calibri" w:cs="Calibri"/>
        </w:rPr>
      </w:pPr>
      <w:r w:rsidRPr="007847A1">
        <w:rPr>
          <w:rFonts w:ascii="Calibri" w:hAnsi="Calibri" w:cs="Calibri"/>
        </w:rPr>
        <w:t xml:space="preserve">Die vEVG beauftragt mit diesem Vertrag die Energie </w:t>
      </w:r>
      <w:r w:rsidR="007D73D9">
        <w:rPr>
          <w:rFonts w:ascii="Calibri" w:hAnsi="Calibri" w:cs="Calibri"/>
        </w:rPr>
        <w:t xml:space="preserve">Grosshöchstetten </w:t>
      </w:r>
      <w:r w:rsidRPr="007847A1">
        <w:rPr>
          <w:rFonts w:ascii="Calibri" w:hAnsi="Calibri" w:cs="Calibri"/>
        </w:rPr>
        <w:t xml:space="preserve"> mit der </w:t>
      </w:r>
      <w:r w:rsidR="00714192">
        <w:rPr>
          <w:rFonts w:ascii="Calibri" w:hAnsi="Calibri" w:cs="Calibri"/>
        </w:rPr>
        <w:t>Messung</w:t>
      </w:r>
      <w:r w:rsidR="004D0A43">
        <w:rPr>
          <w:rFonts w:ascii="Calibri" w:hAnsi="Calibri" w:cs="Calibri"/>
        </w:rPr>
        <w:t xml:space="preserve"> und</w:t>
      </w:r>
      <w:r w:rsidR="00714192">
        <w:rPr>
          <w:rFonts w:ascii="Calibri" w:hAnsi="Calibri" w:cs="Calibri"/>
        </w:rPr>
        <w:t xml:space="preserve"> </w:t>
      </w:r>
      <w:r w:rsidR="00510709" w:rsidRPr="007847A1">
        <w:rPr>
          <w:rFonts w:ascii="Calibri" w:hAnsi="Calibri" w:cs="Calibri"/>
        </w:rPr>
        <w:t xml:space="preserve">Abrechnung </w:t>
      </w:r>
      <w:r w:rsidR="00722CE6">
        <w:rPr>
          <w:rFonts w:ascii="Calibri" w:hAnsi="Calibri" w:cs="Calibri"/>
        </w:rPr>
        <w:t xml:space="preserve">des </w:t>
      </w:r>
      <w:r w:rsidR="00E34AB0">
        <w:rPr>
          <w:rFonts w:ascii="Calibri" w:hAnsi="Calibri" w:cs="Calibri"/>
        </w:rPr>
        <w:t>von der vEVG</w:t>
      </w:r>
      <w:r w:rsidR="00714192">
        <w:rPr>
          <w:rFonts w:ascii="Calibri" w:hAnsi="Calibri" w:cs="Calibri"/>
        </w:rPr>
        <w:t xml:space="preserve"> an Stromkunden verkauften PV-Stroms</w:t>
      </w:r>
      <w:r w:rsidR="00722CE6">
        <w:rPr>
          <w:rFonts w:ascii="Calibri" w:hAnsi="Calibri" w:cs="Calibri"/>
        </w:rPr>
        <w:t xml:space="preserve"> </w:t>
      </w:r>
      <w:r w:rsidR="00CB00B7">
        <w:rPr>
          <w:rFonts w:ascii="Calibri" w:hAnsi="Calibri" w:cs="Calibri"/>
        </w:rPr>
        <w:t xml:space="preserve">und </w:t>
      </w:r>
      <w:r w:rsidR="00722CE6" w:rsidRPr="00900373">
        <w:rPr>
          <w:rFonts w:ascii="Calibri" w:hAnsi="Calibri" w:cs="Calibri"/>
        </w:rPr>
        <w:t>alle</w:t>
      </w:r>
      <w:r w:rsidR="00722CE6" w:rsidRPr="00900373">
        <w:rPr>
          <w:rFonts w:ascii="Calibri" w:hAnsi="Calibri" w:cs="Calibri"/>
          <w:spacing w:val="-3"/>
        </w:rPr>
        <w:t xml:space="preserve"> </w:t>
      </w:r>
      <w:r w:rsidR="00722CE6" w:rsidRPr="00900373">
        <w:rPr>
          <w:rFonts w:ascii="Calibri" w:hAnsi="Calibri" w:cs="Calibri"/>
        </w:rPr>
        <w:t>gegenwärtigen</w:t>
      </w:r>
      <w:r w:rsidR="00722CE6" w:rsidRPr="00900373">
        <w:rPr>
          <w:rFonts w:ascii="Calibri" w:hAnsi="Calibri" w:cs="Calibri"/>
          <w:spacing w:val="-3"/>
        </w:rPr>
        <w:t xml:space="preserve"> </w:t>
      </w:r>
      <w:r w:rsidR="00722CE6" w:rsidRPr="00900373">
        <w:rPr>
          <w:rFonts w:ascii="Calibri" w:hAnsi="Calibri" w:cs="Calibri"/>
        </w:rPr>
        <w:t>und</w:t>
      </w:r>
      <w:r w:rsidR="00722CE6" w:rsidRPr="00900373">
        <w:rPr>
          <w:rFonts w:ascii="Calibri" w:hAnsi="Calibri" w:cs="Calibri"/>
          <w:spacing w:val="-3"/>
        </w:rPr>
        <w:t xml:space="preserve"> </w:t>
      </w:r>
      <w:r w:rsidR="00722CE6" w:rsidRPr="00900373">
        <w:rPr>
          <w:rFonts w:ascii="Calibri" w:hAnsi="Calibri" w:cs="Calibri"/>
        </w:rPr>
        <w:t>zukünftigen Forderungen,</w:t>
      </w:r>
      <w:r w:rsidR="00722CE6" w:rsidRPr="00900373">
        <w:rPr>
          <w:rFonts w:ascii="Calibri" w:hAnsi="Calibri" w:cs="Calibri"/>
          <w:spacing w:val="-7"/>
        </w:rPr>
        <w:t xml:space="preserve"> </w:t>
      </w:r>
      <w:r w:rsidR="009A1B23">
        <w:rPr>
          <w:rFonts w:ascii="Calibri" w:hAnsi="Calibri" w:cs="Calibri"/>
        </w:rPr>
        <w:t>welche</w:t>
      </w:r>
      <w:r w:rsidR="00722CE6" w:rsidRPr="00900373">
        <w:rPr>
          <w:rFonts w:ascii="Calibri" w:hAnsi="Calibri" w:cs="Calibri"/>
        </w:rPr>
        <w:t xml:space="preserve"> </w:t>
      </w:r>
      <w:r w:rsidR="00212B3E">
        <w:rPr>
          <w:rFonts w:ascii="Calibri" w:hAnsi="Calibri" w:cs="Calibri"/>
        </w:rPr>
        <w:t>die vEVG</w:t>
      </w:r>
      <w:r w:rsidR="00722CE6" w:rsidRPr="00900373">
        <w:rPr>
          <w:rFonts w:ascii="Calibri" w:hAnsi="Calibri" w:cs="Calibri"/>
        </w:rPr>
        <w:t xml:space="preserve"> gegenüber </w:t>
      </w:r>
      <w:r w:rsidR="00722CE6">
        <w:rPr>
          <w:rFonts w:ascii="Calibri" w:hAnsi="Calibri" w:cs="Calibri"/>
        </w:rPr>
        <w:t>ihren</w:t>
      </w:r>
      <w:r w:rsidR="00722CE6" w:rsidRPr="00900373">
        <w:rPr>
          <w:rFonts w:ascii="Calibri" w:hAnsi="Calibri" w:cs="Calibri"/>
        </w:rPr>
        <w:t xml:space="preserve"> Stromkunden aufgrund </w:t>
      </w:r>
      <w:r w:rsidR="00107458">
        <w:rPr>
          <w:rFonts w:ascii="Calibri" w:hAnsi="Calibri" w:cs="Calibri"/>
        </w:rPr>
        <w:t>ihrer</w:t>
      </w:r>
      <w:r w:rsidR="00722CE6" w:rsidRPr="00900373">
        <w:rPr>
          <w:rFonts w:ascii="Calibri" w:hAnsi="Calibri" w:cs="Calibri"/>
        </w:rPr>
        <w:t xml:space="preserve"> </w:t>
      </w:r>
      <w:r w:rsidR="00722CE6">
        <w:rPr>
          <w:rFonts w:ascii="Calibri" w:hAnsi="Calibri" w:cs="Calibri"/>
        </w:rPr>
        <w:t>Stromli</w:t>
      </w:r>
      <w:r w:rsidR="00722CE6" w:rsidRPr="00900373">
        <w:rPr>
          <w:rFonts w:ascii="Calibri" w:hAnsi="Calibri" w:cs="Calibri"/>
        </w:rPr>
        <w:t>efer</w:t>
      </w:r>
      <w:r w:rsidR="00107458">
        <w:rPr>
          <w:rFonts w:ascii="Calibri" w:hAnsi="Calibri" w:cs="Calibri"/>
        </w:rPr>
        <w:t>ung</w:t>
      </w:r>
      <w:r w:rsidR="00722CE6" w:rsidRPr="00900373">
        <w:rPr>
          <w:rFonts w:ascii="Calibri" w:hAnsi="Calibri" w:cs="Calibri"/>
        </w:rPr>
        <w:t xml:space="preserve"> hat, in Rechnung zu stellen und das Inkasso zu übernehmen. </w:t>
      </w:r>
      <w:r w:rsidR="00722CE6">
        <w:rPr>
          <w:rFonts w:ascii="Calibri" w:hAnsi="Calibri" w:cs="Calibri"/>
        </w:rPr>
        <w:t>Die vEVG</w:t>
      </w:r>
      <w:r w:rsidR="00722CE6" w:rsidRPr="00900373">
        <w:rPr>
          <w:rFonts w:ascii="Calibri" w:hAnsi="Calibri" w:cs="Calibri"/>
        </w:rPr>
        <w:t xml:space="preserve"> teilt </w:t>
      </w:r>
      <w:r w:rsidR="00B33F62">
        <w:rPr>
          <w:rFonts w:ascii="Calibri" w:hAnsi="Calibri" w:cs="Calibri"/>
        </w:rPr>
        <w:t xml:space="preserve">dazu </w:t>
      </w:r>
      <w:r w:rsidR="00722CE6" w:rsidRPr="00900373">
        <w:rPr>
          <w:rFonts w:ascii="Calibri" w:hAnsi="Calibri" w:cs="Calibri"/>
        </w:rPr>
        <w:t xml:space="preserve">der </w:t>
      </w:r>
      <w:r w:rsidR="00722CE6">
        <w:rPr>
          <w:rFonts w:ascii="Calibri" w:hAnsi="Calibri" w:cs="Calibri"/>
        </w:rPr>
        <w:t xml:space="preserve">Energie </w:t>
      </w:r>
      <w:r w:rsidR="007D73D9">
        <w:rPr>
          <w:rFonts w:ascii="Calibri" w:hAnsi="Calibri" w:cs="Calibri"/>
        </w:rPr>
        <w:t xml:space="preserve">Grosshöchstetten </w:t>
      </w:r>
      <w:r w:rsidR="00722CE6" w:rsidRPr="00900373">
        <w:rPr>
          <w:rFonts w:ascii="Calibri" w:hAnsi="Calibri" w:cs="Calibri"/>
        </w:rPr>
        <w:t xml:space="preserve"> </w:t>
      </w:r>
      <w:r w:rsidR="00722CE6">
        <w:rPr>
          <w:rFonts w:ascii="Calibri" w:hAnsi="Calibri" w:cs="Calibri"/>
        </w:rPr>
        <w:t>ihre</w:t>
      </w:r>
      <w:r w:rsidR="00722CE6" w:rsidRPr="00900373">
        <w:rPr>
          <w:rFonts w:ascii="Calibri" w:hAnsi="Calibri" w:cs="Calibri"/>
        </w:rPr>
        <w:t xml:space="preserve"> Stromkunden mit und verpflichtet</w:t>
      </w:r>
      <w:r w:rsidR="009A1B23">
        <w:rPr>
          <w:rFonts w:ascii="Calibri" w:hAnsi="Calibri" w:cs="Calibri"/>
        </w:rPr>
        <w:t xml:space="preserve"> sich</w:t>
      </w:r>
      <w:r w:rsidR="00722CE6" w:rsidRPr="00900373">
        <w:rPr>
          <w:rFonts w:ascii="Calibri" w:hAnsi="Calibri" w:cs="Calibri"/>
        </w:rPr>
        <w:t>, diese Angaben jederzeit aktuell zu halten.</w:t>
      </w:r>
    </w:p>
    <w:p w14:paraId="54536334" w14:textId="7D8C20AD" w:rsidR="004F7520" w:rsidRPr="00900373" w:rsidRDefault="004F7520" w:rsidP="006B4FB6">
      <w:pPr>
        <w:pStyle w:val="Listenabsatz"/>
        <w:numPr>
          <w:ilvl w:val="1"/>
          <w:numId w:val="2"/>
        </w:numPr>
        <w:tabs>
          <w:tab w:val="left" w:pos="567"/>
        </w:tabs>
        <w:spacing w:before="1" w:after="160"/>
        <w:ind w:left="567" w:right="121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Der</w:t>
      </w:r>
      <w:r w:rsidRPr="00900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von der vEVG </w:t>
      </w:r>
      <w:r w:rsidRPr="00900373">
        <w:rPr>
          <w:rFonts w:ascii="Calibri" w:hAnsi="Calibri" w:cs="Calibri"/>
        </w:rPr>
        <w:t xml:space="preserve">gelieferte </w:t>
      </w:r>
      <w:r>
        <w:rPr>
          <w:rFonts w:ascii="Calibri" w:hAnsi="Calibri" w:cs="Calibri"/>
        </w:rPr>
        <w:t>PV-Strom</w:t>
      </w:r>
      <w:r w:rsidRPr="00900373">
        <w:rPr>
          <w:rFonts w:ascii="Calibri" w:hAnsi="Calibri" w:cs="Calibri"/>
        </w:rPr>
        <w:t xml:space="preserve"> wird von</w:t>
      </w:r>
      <w:r w:rsidRPr="00900373">
        <w:rPr>
          <w:rFonts w:ascii="Calibri" w:hAnsi="Calibri" w:cs="Calibri"/>
          <w:spacing w:val="-2"/>
        </w:rPr>
        <w:t xml:space="preserve"> der </w:t>
      </w:r>
      <w:r>
        <w:rPr>
          <w:rFonts w:ascii="Calibri" w:hAnsi="Calibri" w:cs="Calibri"/>
        </w:rPr>
        <w:t xml:space="preserve">Energie </w:t>
      </w:r>
      <w:r w:rsidR="007D73D9">
        <w:rPr>
          <w:rFonts w:ascii="Calibri" w:hAnsi="Calibri" w:cs="Calibri"/>
        </w:rPr>
        <w:t xml:space="preserve">Grosshöchstetten </w:t>
      </w:r>
      <w:r w:rsidRPr="00900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mit einem intelligenten Messsystem (Smart Meter) </w:t>
      </w:r>
      <w:r w:rsidRPr="00900373">
        <w:rPr>
          <w:rFonts w:ascii="Calibri" w:hAnsi="Calibri" w:cs="Calibri"/>
        </w:rPr>
        <w:t>am</w:t>
      </w:r>
      <w:r w:rsidRPr="00900373">
        <w:rPr>
          <w:rFonts w:ascii="Calibri" w:hAnsi="Calibri" w:cs="Calibri"/>
          <w:spacing w:val="-7"/>
        </w:rPr>
        <w:t xml:space="preserve"> </w:t>
      </w:r>
      <w:r w:rsidRPr="00900373">
        <w:rPr>
          <w:rFonts w:ascii="Calibri" w:hAnsi="Calibri" w:cs="Calibri"/>
        </w:rPr>
        <w:t>Ort</w:t>
      </w:r>
      <w:r w:rsidRPr="00900373">
        <w:rPr>
          <w:rFonts w:ascii="Calibri" w:hAnsi="Calibri" w:cs="Calibri"/>
          <w:spacing w:val="-2"/>
        </w:rPr>
        <w:t xml:space="preserve"> </w:t>
      </w:r>
      <w:r w:rsidRPr="00900373">
        <w:rPr>
          <w:rFonts w:ascii="Calibri" w:hAnsi="Calibri" w:cs="Calibri"/>
        </w:rPr>
        <w:t>des</w:t>
      </w:r>
      <w:r w:rsidRPr="00900373">
        <w:rPr>
          <w:rFonts w:ascii="Calibri" w:hAnsi="Calibri" w:cs="Calibri"/>
          <w:spacing w:val="-2"/>
        </w:rPr>
        <w:t xml:space="preserve"> </w:t>
      </w:r>
      <w:r w:rsidRPr="00900373">
        <w:rPr>
          <w:rFonts w:ascii="Calibri" w:hAnsi="Calibri" w:cs="Calibri"/>
        </w:rPr>
        <w:t>Verbrauchs</w:t>
      </w:r>
      <w:r w:rsidRPr="00900373">
        <w:rPr>
          <w:rFonts w:ascii="Calibri" w:hAnsi="Calibri" w:cs="Calibri"/>
          <w:spacing w:val="-2"/>
        </w:rPr>
        <w:t xml:space="preserve"> </w:t>
      </w:r>
      <w:r w:rsidRPr="00900373">
        <w:rPr>
          <w:rFonts w:ascii="Calibri" w:hAnsi="Calibri" w:cs="Calibri"/>
        </w:rPr>
        <w:t xml:space="preserve">gemäss den gesetzlichen Bestimmungen </w:t>
      </w:r>
      <w:r>
        <w:rPr>
          <w:rFonts w:ascii="Calibri" w:hAnsi="Calibri" w:cs="Calibri"/>
        </w:rPr>
        <w:t>gemessen</w:t>
      </w:r>
      <w:r w:rsidRPr="00900373">
        <w:rPr>
          <w:rFonts w:ascii="Calibri" w:hAnsi="Calibri" w:cs="Calibri"/>
        </w:rPr>
        <w:t>.</w:t>
      </w:r>
    </w:p>
    <w:p w14:paraId="69C09AAF" w14:textId="2667B913" w:rsidR="009A4D5F" w:rsidRDefault="00510709" w:rsidP="006B4FB6">
      <w:pPr>
        <w:pStyle w:val="Listenabsatz"/>
        <w:numPr>
          <w:ilvl w:val="1"/>
          <w:numId w:val="2"/>
        </w:numPr>
        <w:spacing w:after="160"/>
        <w:ind w:left="567" w:right="121" w:hanging="567"/>
        <w:jc w:val="both"/>
        <w:rPr>
          <w:rFonts w:ascii="Calibri" w:hAnsi="Calibri" w:cs="Calibri"/>
        </w:rPr>
      </w:pPr>
      <w:r w:rsidRPr="00510709">
        <w:rPr>
          <w:rFonts w:ascii="Calibri" w:hAnsi="Calibri" w:cs="Calibri"/>
        </w:rPr>
        <w:t xml:space="preserve">Die Energie </w:t>
      </w:r>
      <w:r w:rsidR="007D73D9">
        <w:rPr>
          <w:rFonts w:ascii="Calibri" w:hAnsi="Calibri" w:cs="Calibri"/>
        </w:rPr>
        <w:t xml:space="preserve">Grosshöchstetten </w:t>
      </w:r>
      <w:r w:rsidRPr="00F75132">
        <w:rPr>
          <w:rFonts w:ascii="Calibri" w:hAnsi="Calibri" w:cs="Calibri"/>
        </w:rPr>
        <w:t xml:space="preserve"> </w:t>
      </w:r>
      <w:r w:rsidRPr="00510709">
        <w:rPr>
          <w:rFonts w:ascii="Calibri" w:hAnsi="Calibri" w:cs="Calibri"/>
        </w:rPr>
        <w:t>erstellt</w:t>
      </w:r>
      <w:r w:rsidRPr="00F75132">
        <w:rPr>
          <w:rFonts w:ascii="Calibri" w:hAnsi="Calibri" w:cs="Calibri"/>
        </w:rPr>
        <w:t xml:space="preserve"> pro Messpunkt (Zähler) eine nach </w:t>
      </w:r>
      <w:r w:rsidRPr="00510709">
        <w:rPr>
          <w:rFonts w:ascii="Calibri" w:hAnsi="Calibri" w:cs="Calibri"/>
        </w:rPr>
        <w:t>Bezugsquelle</w:t>
      </w:r>
      <w:r w:rsidRPr="00F75132">
        <w:rPr>
          <w:rFonts w:ascii="Calibri" w:hAnsi="Calibri" w:cs="Calibri"/>
        </w:rPr>
        <w:t xml:space="preserve"> </w:t>
      </w:r>
      <w:r w:rsidRPr="00510709">
        <w:rPr>
          <w:rFonts w:ascii="Calibri" w:hAnsi="Calibri" w:cs="Calibri"/>
        </w:rPr>
        <w:t xml:space="preserve">(PV-Strom/Netzstrom) aufgeschlüsselte Gesamtrechnung. </w:t>
      </w:r>
    </w:p>
    <w:p w14:paraId="226E70FE" w14:textId="038835A5" w:rsidR="007615CD" w:rsidRPr="00900373" w:rsidRDefault="007615CD" w:rsidP="0021727A">
      <w:pPr>
        <w:pStyle w:val="Listenabsatz"/>
        <w:numPr>
          <w:ilvl w:val="1"/>
          <w:numId w:val="2"/>
        </w:numPr>
        <w:spacing w:after="120"/>
        <w:ind w:left="567" w:right="119" w:hanging="567"/>
        <w:jc w:val="both"/>
        <w:rPr>
          <w:rFonts w:ascii="Calibri" w:hAnsi="Calibri" w:cs="Calibri"/>
        </w:rPr>
      </w:pPr>
      <w:r w:rsidRPr="00900373">
        <w:rPr>
          <w:rFonts w:ascii="Calibri" w:hAnsi="Calibri" w:cs="Calibri"/>
        </w:rPr>
        <w:t xml:space="preserve">Die Abrechnung des </w:t>
      </w:r>
      <w:r>
        <w:rPr>
          <w:rFonts w:ascii="Calibri" w:hAnsi="Calibri" w:cs="Calibri"/>
        </w:rPr>
        <w:t>PV-Strom-Bezugs</w:t>
      </w:r>
      <w:r w:rsidRPr="00900373">
        <w:rPr>
          <w:rFonts w:ascii="Calibri" w:hAnsi="Calibri" w:cs="Calibri"/>
        </w:rPr>
        <w:t xml:space="preserve"> erfolgt nach den Rechnungsmodalitäten der </w:t>
      </w:r>
      <w:r>
        <w:rPr>
          <w:rFonts w:ascii="Calibri" w:hAnsi="Calibri" w:cs="Calibri"/>
        </w:rPr>
        <w:t xml:space="preserve">Energie </w:t>
      </w:r>
      <w:r w:rsidR="007D73D9">
        <w:rPr>
          <w:rFonts w:ascii="Calibri" w:hAnsi="Calibri" w:cs="Calibri"/>
        </w:rPr>
        <w:t xml:space="preserve">Grosshöchstetten </w:t>
      </w:r>
      <w:r w:rsidRPr="00900373">
        <w:rPr>
          <w:rFonts w:ascii="Calibri" w:hAnsi="Calibri" w:cs="Calibri"/>
        </w:rPr>
        <w:t xml:space="preserve"> in Form</w:t>
      </w:r>
      <w:r w:rsidRPr="00900373">
        <w:rPr>
          <w:rFonts w:ascii="Calibri" w:hAnsi="Calibri" w:cs="Calibri"/>
          <w:spacing w:val="-7"/>
        </w:rPr>
        <w:t xml:space="preserve"> </w:t>
      </w:r>
      <w:r w:rsidRPr="00900373">
        <w:rPr>
          <w:rFonts w:ascii="Calibri" w:hAnsi="Calibri" w:cs="Calibri"/>
        </w:rPr>
        <w:t>einer Gesamtrechnung,</w:t>
      </w:r>
      <w:r w:rsidRPr="00900373">
        <w:rPr>
          <w:rFonts w:ascii="Calibri" w:hAnsi="Calibri" w:cs="Calibri"/>
          <w:spacing w:val="-4"/>
        </w:rPr>
        <w:t xml:space="preserve"> </w:t>
      </w:r>
      <w:r w:rsidRPr="00900373">
        <w:rPr>
          <w:rFonts w:ascii="Calibri" w:hAnsi="Calibri" w:cs="Calibri"/>
        </w:rPr>
        <w:t>aus</w:t>
      </w:r>
      <w:r w:rsidRPr="00900373">
        <w:rPr>
          <w:rFonts w:ascii="Calibri" w:hAnsi="Calibri" w:cs="Calibri"/>
          <w:spacing w:val="-5"/>
        </w:rPr>
        <w:t xml:space="preserve"> </w:t>
      </w:r>
      <w:r w:rsidRPr="00900373">
        <w:rPr>
          <w:rFonts w:ascii="Calibri" w:hAnsi="Calibri" w:cs="Calibri"/>
        </w:rPr>
        <w:t>der</w:t>
      </w:r>
      <w:r w:rsidRPr="00900373">
        <w:rPr>
          <w:rFonts w:ascii="Calibri" w:hAnsi="Calibri" w:cs="Calibri"/>
          <w:spacing w:val="-6"/>
        </w:rPr>
        <w:t xml:space="preserve"> </w:t>
      </w:r>
      <w:r w:rsidRPr="00900373">
        <w:rPr>
          <w:rFonts w:ascii="Calibri" w:hAnsi="Calibri" w:cs="Calibri"/>
        </w:rPr>
        <w:t>transparent</w:t>
      </w:r>
      <w:r w:rsidRPr="00900373">
        <w:rPr>
          <w:rFonts w:ascii="Calibri" w:hAnsi="Calibri" w:cs="Calibri"/>
          <w:spacing w:val="-4"/>
        </w:rPr>
        <w:t xml:space="preserve"> </w:t>
      </w:r>
      <w:r w:rsidRPr="00900373">
        <w:rPr>
          <w:rFonts w:ascii="Calibri" w:hAnsi="Calibri" w:cs="Calibri"/>
        </w:rPr>
        <w:t>folgendes ersichtlich ist:</w:t>
      </w:r>
    </w:p>
    <w:p w14:paraId="01F18AFB" w14:textId="77777777" w:rsidR="007615CD" w:rsidRPr="00900373" w:rsidRDefault="007615CD" w:rsidP="006B4FB6">
      <w:pPr>
        <w:pStyle w:val="Listenabsatz"/>
        <w:numPr>
          <w:ilvl w:val="0"/>
          <w:numId w:val="6"/>
        </w:numPr>
        <w:ind w:left="851" w:right="121" w:hanging="284"/>
        <w:jc w:val="both"/>
        <w:rPr>
          <w:rFonts w:ascii="Calibri" w:hAnsi="Calibri" w:cs="Calibri"/>
        </w:rPr>
      </w:pPr>
      <w:r w:rsidRPr="00900373">
        <w:rPr>
          <w:rFonts w:ascii="Calibri" w:hAnsi="Calibri" w:cs="Calibri"/>
        </w:rPr>
        <w:t>der</w:t>
      </w:r>
      <w:r w:rsidRPr="00EC6E2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von der vEVG</w:t>
      </w:r>
      <w:r w:rsidRPr="00EC6E25">
        <w:rPr>
          <w:rFonts w:ascii="Calibri" w:hAnsi="Calibri" w:cs="Calibri"/>
        </w:rPr>
        <w:t xml:space="preserve"> </w:t>
      </w:r>
      <w:r w:rsidRPr="00900373">
        <w:rPr>
          <w:rFonts w:ascii="Calibri" w:hAnsi="Calibri" w:cs="Calibri"/>
        </w:rPr>
        <w:t>gelieferte</w:t>
      </w:r>
      <w:r w:rsidRPr="00EC6E25">
        <w:rPr>
          <w:rFonts w:ascii="Calibri" w:hAnsi="Calibri" w:cs="Calibri"/>
        </w:rPr>
        <w:t xml:space="preserve"> PV-Strom</w:t>
      </w:r>
    </w:p>
    <w:p w14:paraId="446168BB" w14:textId="00B3187B" w:rsidR="007615CD" w:rsidRPr="0041560E" w:rsidRDefault="007615CD" w:rsidP="006B4FB6">
      <w:pPr>
        <w:pStyle w:val="Listenabsatz"/>
        <w:numPr>
          <w:ilvl w:val="0"/>
          <w:numId w:val="6"/>
        </w:numPr>
        <w:spacing w:after="120"/>
        <w:ind w:left="851" w:right="121" w:hanging="284"/>
        <w:jc w:val="both"/>
        <w:rPr>
          <w:rFonts w:ascii="Calibri" w:hAnsi="Calibri" w:cs="Calibri"/>
        </w:rPr>
      </w:pPr>
      <w:r w:rsidRPr="0041560E">
        <w:rPr>
          <w:rFonts w:ascii="Calibri" w:hAnsi="Calibri" w:cs="Calibri"/>
        </w:rPr>
        <w:lastRenderedPageBreak/>
        <w:t xml:space="preserve">der Strombezug aus dem Netz der Energie </w:t>
      </w:r>
      <w:r w:rsidR="007D73D9">
        <w:rPr>
          <w:rFonts w:ascii="Calibri" w:hAnsi="Calibri" w:cs="Calibri"/>
        </w:rPr>
        <w:t xml:space="preserve">Grosshöchstetten </w:t>
      </w:r>
    </w:p>
    <w:p w14:paraId="67FBB435" w14:textId="795ECA36" w:rsidR="007615CD" w:rsidRPr="00900373" w:rsidRDefault="007615CD" w:rsidP="006B4FB6">
      <w:pPr>
        <w:pStyle w:val="Listenabsatz"/>
        <w:numPr>
          <w:ilvl w:val="1"/>
          <w:numId w:val="2"/>
        </w:numPr>
        <w:spacing w:after="160" w:line="247" w:lineRule="auto"/>
        <w:ind w:left="567" w:right="121" w:hanging="567"/>
        <w:jc w:val="both"/>
        <w:rPr>
          <w:rFonts w:ascii="Calibri" w:hAnsi="Calibri" w:cs="Calibri"/>
        </w:rPr>
      </w:pPr>
      <w:r w:rsidRPr="00900373">
        <w:rPr>
          <w:rFonts w:ascii="Calibri" w:hAnsi="Calibri" w:cs="Calibri"/>
        </w:rPr>
        <w:t xml:space="preserve">Die von der </w:t>
      </w:r>
      <w:r>
        <w:rPr>
          <w:rFonts w:ascii="Calibri" w:hAnsi="Calibri" w:cs="Calibri"/>
        </w:rPr>
        <w:t xml:space="preserve">Energie </w:t>
      </w:r>
      <w:r w:rsidR="007D73D9">
        <w:rPr>
          <w:rFonts w:ascii="Calibri" w:hAnsi="Calibri" w:cs="Calibri"/>
        </w:rPr>
        <w:t xml:space="preserve">Grosshöchstetten </w:t>
      </w:r>
      <w:r w:rsidRPr="00900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im Auftrag der vEVG einkassierten</w:t>
      </w:r>
      <w:r w:rsidRPr="00900373">
        <w:rPr>
          <w:rFonts w:ascii="Calibri" w:hAnsi="Calibri" w:cs="Calibri"/>
        </w:rPr>
        <w:t xml:space="preserve"> Beträge </w:t>
      </w:r>
      <w:r>
        <w:rPr>
          <w:rFonts w:ascii="Calibri" w:hAnsi="Calibri" w:cs="Calibri"/>
        </w:rPr>
        <w:t xml:space="preserve">für den PV-Strom </w:t>
      </w:r>
      <w:r w:rsidRPr="00900373">
        <w:rPr>
          <w:rFonts w:ascii="Calibri" w:hAnsi="Calibri" w:cs="Calibri"/>
        </w:rPr>
        <w:t>werden de</w:t>
      </w:r>
      <w:r>
        <w:rPr>
          <w:rFonts w:ascii="Calibri" w:hAnsi="Calibri" w:cs="Calibri"/>
        </w:rPr>
        <w:t xml:space="preserve">n </w:t>
      </w:r>
      <w:r w:rsidR="00287F95">
        <w:rPr>
          <w:rFonts w:ascii="Calibri" w:hAnsi="Calibri" w:cs="Calibri"/>
        </w:rPr>
        <w:t>Produzenten</w:t>
      </w:r>
      <w:r>
        <w:rPr>
          <w:rFonts w:ascii="Calibri" w:hAnsi="Calibri" w:cs="Calibri"/>
        </w:rPr>
        <w:t xml:space="preserve"> der vEVG</w:t>
      </w:r>
      <w:r w:rsidRPr="00900373">
        <w:rPr>
          <w:rFonts w:ascii="Calibri" w:hAnsi="Calibri" w:cs="Calibri"/>
          <w:spacing w:val="-2"/>
        </w:rPr>
        <w:t xml:space="preserve"> </w:t>
      </w:r>
      <w:r w:rsidRPr="00900373">
        <w:rPr>
          <w:rFonts w:ascii="Calibri" w:hAnsi="Calibri" w:cs="Calibri"/>
        </w:rPr>
        <w:t>jeweils</w:t>
      </w:r>
      <w:r w:rsidRPr="00900373">
        <w:rPr>
          <w:rFonts w:ascii="Calibri" w:hAnsi="Calibri" w:cs="Calibri"/>
          <w:spacing w:val="-6"/>
        </w:rPr>
        <w:t xml:space="preserve"> </w:t>
      </w:r>
      <w:r w:rsidRPr="00900373">
        <w:rPr>
          <w:rFonts w:ascii="Calibri" w:hAnsi="Calibri" w:cs="Calibri"/>
        </w:rPr>
        <w:t>per</w:t>
      </w:r>
      <w:r w:rsidRPr="00900373">
        <w:rPr>
          <w:rFonts w:ascii="Calibri" w:hAnsi="Calibri" w:cs="Calibri"/>
          <w:spacing w:val="-8"/>
        </w:rPr>
        <w:t xml:space="preserve"> </w:t>
      </w:r>
      <w:r w:rsidRPr="00900373">
        <w:rPr>
          <w:rFonts w:ascii="Calibri" w:hAnsi="Calibri" w:cs="Calibri"/>
        </w:rPr>
        <w:t>Ende</w:t>
      </w:r>
      <w:r w:rsidRPr="00900373">
        <w:rPr>
          <w:rFonts w:ascii="Calibri" w:hAnsi="Calibri" w:cs="Calibri"/>
          <w:spacing w:val="-2"/>
        </w:rPr>
        <w:t xml:space="preserve"> </w:t>
      </w:r>
      <w:r w:rsidRPr="00900373">
        <w:rPr>
          <w:rFonts w:ascii="Calibri" w:hAnsi="Calibri" w:cs="Calibri"/>
        </w:rPr>
        <w:t>eines</w:t>
      </w:r>
      <w:r w:rsidRPr="00900373">
        <w:rPr>
          <w:rFonts w:ascii="Calibri" w:hAnsi="Calibri" w:cs="Calibri"/>
          <w:spacing w:val="-6"/>
        </w:rPr>
        <w:t xml:space="preserve"> </w:t>
      </w:r>
      <w:r w:rsidRPr="00900373">
        <w:rPr>
          <w:rFonts w:ascii="Calibri" w:hAnsi="Calibri" w:cs="Calibri"/>
        </w:rPr>
        <w:t>Kalenderquartals</w:t>
      </w:r>
      <w:r w:rsidRPr="00900373">
        <w:rPr>
          <w:rFonts w:ascii="Calibri" w:hAnsi="Calibri" w:cs="Calibri"/>
          <w:spacing w:val="-6"/>
        </w:rPr>
        <w:t xml:space="preserve"> </w:t>
      </w:r>
      <w:r w:rsidRPr="00900373">
        <w:rPr>
          <w:rFonts w:ascii="Calibri" w:hAnsi="Calibri" w:cs="Calibri"/>
        </w:rPr>
        <w:t xml:space="preserve">auf </w:t>
      </w:r>
      <w:r>
        <w:rPr>
          <w:rFonts w:ascii="Calibri" w:hAnsi="Calibri" w:cs="Calibri"/>
        </w:rPr>
        <w:t xml:space="preserve">die von den </w:t>
      </w:r>
      <w:r w:rsidR="00287F95">
        <w:rPr>
          <w:rFonts w:ascii="Calibri" w:hAnsi="Calibri" w:cs="Calibri"/>
        </w:rPr>
        <w:t>Produzenten</w:t>
      </w:r>
      <w:r>
        <w:rPr>
          <w:rFonts w:ascii="Calibri" w:hAnsi="Calibri" w:cs="Calibri"/>
        </w:rPr>
        <w:t xml:space="preserve"> der vEVG</w:t>
      </w:r>
      <w:r w:rsidRPr="00900373">
        <w:rPr>
          <w:rFonts w:ascii="Calibri" w:hAnsi="Calibri" w:cs="Calibri"/>
          <w:spacing w:val="-2"/>
        </w:rPr>
        <w:t xml:space="preserve"> </w:t>
      </w:r>
      <w:r w:rsidRPr="00900373">
        <w:rPr>
          <w:rFonts w:ascii="Calibri" w:hAnsi="Calibri" w:cs="Calibri"/>
        </w:rPr>
        <w:t>hierfür</w:t>
      </w:r>
      <w:r w:rsidRPr="00900373">
        <w:rPr>
          <w:rFonts w:ascii="Calibri" w:hAnsi="Calibri" w:cs="Calibri"/>
          <w:spacing w:val="-2"/>
        </w:rPr>
        <w:t xml:space="preserve"> </w:t>
      </w:r>
      <w:r w:rsidRPr="00900373">
        <w:rPr>
          <w:rFonts w:ascii="Calibri" w:hAnsi="Calibri" w:cs="Calibri"/>
        </w:rPr>
        <w:t>bezeichnete</w:t>
      </w:r>
      <w:r w:rsidR="00287F95">
        <w:rPr>
          <w:rFonts w:ascii="Calibri" w:hAnsi="Calibri" w:cs="Calibri"/>
        </w:rPr>
        <w:t>n</w:t>
      </w:r>
      <w:r w:rsidRPr="00900373">
        <w:rPr>
          <w:rFonts w:ascii="Calibri" w:hAnsi="Calibri" w:cs="Calibri"/>
        </w:rPr>
        <w:t xml:space="preserve"> Kont</w:t>
      </w:r>
      <w:r w:rsidR="00287F95">
        <w:rPr>
          <w:rFonts w:ascii="Calibri" w:hAnsi="Calibri" w:cs="Calibri"/>
        </w:rPr>
        <w:t>i</w:t>
      </w:r>
      <w:r w:rsidRPr="00900373">
        <w:rPr>
          <w:rFonts w:ascii="Calibri" w:hAnsi="Calibri" w:cs="Calibri"/>
        </w:rPr>
        <w:t xml:space="preserve"> unter Abzug des für die Inkassotätigkeit geschuldeten Dienstleis</w:t>
      </w:r>
      <w:r w:rsidR="007F2A46">
        <w:rPr>
          <w:rFonts w:ascii="Calibri" w:hAnsi="Calibri" w:cs="Calibri"/>
        </w:rPr>
        <w:softHyphen/>
      </w:r>
      <w:r w:rsidRPr="00900373">
        <w:rPr>
          <w:rFonts w:ascii="Calibri" w:hAnsi="Calibri" w:cs="Calibri"/>
        </w:rPr>
        <w:t xml:space="preserve">tungsentgelts gemäss Ziffer </w:t>
      </w:r>
      <w:r>
        <w:rPr>
          <w:rFonts w:ascii="Calibri" w:hAnsi="Calibri" w:cs="Calibri"/>
        </w:rPr>
        <w:t>7</w:t>
      </w:r>
      <w:r w:rsidRPr="00900373">
        <w:rPr>
          <w:rFonts w:ascii="Calibri" w:hAnsi="Calibri" w:cs="Calibri"/>
        </w:rPr>
        <w:t xml:space="preserve"> sowie Forderungsverluste auf nicht bezahlte</w:t>
      </w:r>
      <w:r>
        <w:rPr>
          <w:rFonts w:ascii="Calibri" w:hAnsi="Calibri" w:cs="Calibri"/>
        </w:rPr>
        <w:t>n</w:t>
      </w:r>
      <w:r w:rsidRPr="00900373">
        <w:rPr>
          <w:rFonts w:ascii="Calibri" w:hAnsi="Calibri" w:cs="Calibri"/>
        </w:rPr>
        <w:t xml:space="preserve"> Eigenverbrauch früherer Perioden und allfällig bereits an den Produzenten bezahlter Gutschriften überwiesen.</w:t>
      </w:r>
    </w:p>
    <w:p w14:paraId="3E3D5322" w14:textId="0FFC3CF8" w:rsidR="007615CD" w:rsidRPr="00900373" w:rsidRDefault="004F24AE" w:rsidP="006B4FB6">
      <w:pPr>
        <w:pStyle w:val="Listenabsatz"/>
        <w:numPr>
          <w:ilvl w:val="1"/>
          <w:numId w:val="2"/>
        </w:numPr>
        <w:spacing w:after="160" w:line="244" w:lineRule="auto"/>
        <w:ind w:left="567" w:right="121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7615CD" w:rsidRPr="00900373">
        <w:rPr>
          <w:rFonts w:ascii="Calibri" w:hAnsi="Calibri" w:cs="Calibri"/>
        </w:rPr>
        <w:t>usstehende</w:t>
      </w:r>
      <w:r w:rsidR="007615CD" w:rsidRPr="00900373">
        <w:rPr>
          <w:rFonts w:ascii="Calibri" w:hAnsi="Calibri" w:cs="Calibri"/>
          <w:spacing w:val="-2"/>
        </w:rPr>
        <w:t xml:space="preserve"> </w:t>
      </w:r>
      <w:r w:rsidR="007615CD" w:rsidRPr="00900373">
        <w:rPr>
          <w:rFonts w:ascii="Calibri" w:hAnsi="Calibri" w:cs="Calibri"/>
        </w:rPr>
        <w:t>Forderungen</w:t>
      </w:r>
      <w:r w:rsidR="007615CD" w:rsidRPr="00900373">
        <w:rPr>
          <w:rFonts w:ascii="Calibri" w:hAnsi="Calibri" w:cs="Calibri"/>
          <w:spacing w:val="-2"/>
        </w:rPr>
        <w:t xml:space="preserve"> </w:t>
      </w:r>
      <w:r w:rsidR="007615CD" w:rsidRPr="00900373">
        <w:rPr>
          <w:rFonts w:ascii="Calibri" w:hAnsi="Calibri" w:cs="Calibri"/>
        </w:rPr>
        <w:t>gegenüber</w:t>
      </w:r>
      <w:r w:rsidR="007615CD" w:rsidRPr="00900373">
        <w:rPr>
          <w:rFonts w:ascii="Calibri" w:hAnsi="Calibri" w:cs="Calibri"/>
          <w:spacing w:val="-2"/>
        </w:rPr>
        <w:t xml:space="preserve"> </w:t>
      </w:r>
      <w:r w:rsidR="007615CD" w:rsidRPr="00900373">
        <w:rPr>
          <w:rFonts w:ascii="Calibri" w:hAnsi="Calibri" w:cs="Calibri"/>
        </w:rPr>
        <w:t>Stromkunden</w:t>
      </w:r>
      <w:r w:rsidR="007615CD" w:rsidRPr="00900373">
        <w:rPr>
          <w:rFonts w:ascii="Calibri" w:hAnsi="Calibri" w:cs="Calibri"/>
          <w:spacing w:val="-6"/>
        </w:rPr>
        <w:t xml:space="preserve"> </w:t>
      </w:r>
      <w:r w:rsidR="007615CD">
        <w:rPr>
          <w:rFonts w:ascii="Calibri" w:hAnsi="Calibri" w:cs="Calibri"/>
        </w:rPr>
        <w:t>verfolgt</w:t>
      </w:r>
      <w:r w:rsidR="007615CD" w:rsidRPr="00900373">
        <w:rPr>
          <w:rFonts w:ascii="Calibri" w:hAnsi="Calibri" w:cs="Calibri"/>
          <w:spacing w:val="-2"/>
        </w:rPr>
        <w:t xml:space="preserve"> die </w:t>
      </w:r>
      <w:r w:rsidR="007615CD">
        <w:rPr>
          <w:rFonts w:ascii="Calibri" w:hAnsi="Calibri" w:cs="Calibri"/>
        </w:rPr>
        <w:t xml:space="preserve">Energie </w:t>
      </w:r>
      <w:r w:rsidR="007D73D9">
        <w:rPr>
          <w:rFonts w:ascii="Calibri" w:hAnsi="Calibri" w:cs="Calibri"/>
        </w:rPr>
        <w:t xml:space="preserve">Grosshöchstetten </w:t>
      </w:r>
      <w:r w:rsidR="007615CD" w:rsidRPr="00900373">
        <w:rPr>
          <w:rFonts w:ascii="Calibri" w:hAnsi="Calibri" w:cs="Calibri"/>
          <w:spacing w:val="-2"/>
        </w:rPr>
        <w:t xml:space="preserve"> </w:t>
      </w:r>
      <w:r w:rsidR="007615CD" w:rsidRPr="00900373">
        <w:rPr>
          <w:rFonts w:ascii="Calibri" w:hAnsi="Calibri" w:cs="Calibri"/>
        </w:rPr>
        <w:t>bis</w:t>
      </w:r>
      <w:r w:rsidR="007615CD" w:rsidRPr="00900373">
        <w:rPr>
          <w:rFonts w:ascii="Calibri" w:hAnsi="Calibri" w:cs="Calibri"/>
          <w:spacing w:val="-6"/>
        </w:rPr>
        <w:t xml:space="preserve"> </w:t>
      </w:r>
      <w:r w:rsidR="007615CD" w:rsidRPr="00900373">
        <w:rPr>
          <w:rFonts w:ascii="Calibri" w:hAnsi="Calibri" w:cs="Calibri"/>
        </w:rPr>
        <w:t>zur zweiten Mahnung. Sollte die Forderung</w:t>
      </w:r>
      <w:r w:rsidR="007C6B00">
        <w:rPr>
          <w:rFonts w:ascii="Calibri" w:hAnsi="Calibri" w:cs="Calibri"/>
        </w:rPr>
        <w:t xml:space="preserve"> durch den Stromkunden</w:t>
      </w:r>
      <w:r w:rsidR="007615CD" w:rsidRPr="00900373">
        <w:rPr>
          <w:rFonts w:ascii="Calibri" w:hAnsi="Calibri" w:cs="Calibri"/>
        </w:rPr>
        <w:t xml:space="preserve"> nicht beglichen werden, </w:t>
      </w:r>
      <w:r w:rsidR="00545A66">
        <w:rPr>
          <w:rFonts w:ascii="Calibri" w:hAnsi="Calibri" w:cs="Calibri"/>
        </w:rPr>
        <w:t>wird</w:t>
      </w:r>
      <w:r w:rsidR="007615CD" w:rsidRPr="00900373">
        <w:rPr>
          <w:rFonts w:ascii="Calibri" w:hAnsi="Calibri" w:cs="Calibri"/>
        </w:rPr>
        <w:t xml:space="preserve"> </w:t>
      </w:r>
      <w:r w:rsidR="007615CD">
        <w:rPr>
          <w:rFonts w:ascii="Calibri" w:hAnsi="Calibri" w:cs="Calibri"/>
        </w:rPr>
        <w:t>der</w:t>
      </w:r>
      <w:r w:rsidR="007C6B00">
        <w:rPr>
          <w:rFonts w:ascii="Calibri" w:hAnsi="Calibri" w:cs="Calibri"/>
        </w:rPr>
        <w:t xml:space="preserve"> offene Betrag </w:t>
      </w:r>
      <w:r w:rsidR="00D518F9">
        <w:rPr>
          <w:rFonts w:ascii="Calibri" w:hAnsi="Calibri" w:cs="Calibri"/>
        </w:rPr>
        <w:t xml:space="preserve">gemäss Ziff. 3.5 </w:t>
      </w:r>
      <w:r w:rsidR="007615CD" w:rsidRPr="00900373">
        <w:rPr>
          <w:rFonts w:ascii="Calibri" w:hAnsi="Calibri" w:cs="Calibri"/>
        </w:rPr>
        <w:t>von der nächsten Abrechnung in Abzug gebracht.</w:t>
      </w:r>
    </w:p>
    <w:p w14:paraId="3FC78A58" w14:textId="4D83FA4A" w:rsidR="00B70765" w:rsidRPr="00933BC7" w:rsidRDefault="007615CD" w:rsidP="0021727A">
      <w:pPr>
        <w:pStyle w:val="Listenabsatz"/>
        <w:numPr>
          <w:ilvl w:val="1"/>
          <w:numId w:val="2"/>
        </w:numPr>
        <w:spacing w:after="360"/>
        <w:ind w:left="567" w:right="119" w:hanging="567"/>
        <w:jc w:val="both"/>
        <w:rPr>
          <w:rFonts w:ascii="Calibri" w:hAnsi="Calibri" w:cs="Calibri"/>
        </w:rPr>
      </w:pPr>
      <w:r w:rsidRPr="00900373">
        <w:rPr>
          <w:rFonts w:ascii="Calibri" w:hAnsi="Calibri" w:cs="Calibri"/>
        </w:rPr>
        <w:t xml:space="preserve">Die </w:t>
      </w:r>
      <w:r>
        <w:rPr>
          <w:rFonts w:ascii="Calibri" w:hAnsi="Calibri" w:cs="Calibri"/>
        </w:rPr>
        <w:t xml:space="preserve">Energie </w:t>
      </w:r>
      <w:r w:rsidR="007D73D9">
        <w:rPr>
          <w:rFonts w:ascii="Calibri" w:hAnsi="Calibri" w:cs="Calibri"/>
        </w:rPr>
        <w:t xml:space="preserve">Grosshöchstetten </w:t>
      </w:r>
      <w:r w:rsidRPr="00900373">
        <w:rPr>
          <w:rFonts w:ascii="Calibri" w:hAnsi="Calibri" w:cs="Calibri"/>
        </w:rPr>
        <w:t xml:space="preserve"> kann die Inkassotätigkeit bezüglich einzelner Stromkunden nach eigenem Ermessen aus begründetem Anlass wie zum Beispiel wiederholtem Zahlungsverzug</w:t>
      </w:r>
      <w:r w:rsidR="00D518F9">
        <w:rPr>
          <w:rFonts w:ascii="Calibri" w:hAnsi="Calibri" w:cs="Calibri"/>
        </w:rPr>
        <w:t xml:space="preserve"> oder</w:t>
      </w:r>
      <w:r w:rsidRPr="00900373">
        <w:rPr>
          <w:rFonts w:ascii="Calibri" w:hAnsi="Calibri" w:cs="Calibri"/>
        </w:rPr>
        <w:t xml:space="preserve"> Widerruf einer Einverständniserklärung des Stromkunden jederzeit einstellen. Entsprechend wird die</w:t>
      </w:r>
      <w:r w:rsidRPr="00E70F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Energie </w:t>
      </w:r>
      <w:r w:rsidR="007D73D9">
        <w:rPr>
          <w:rFonts w:ascii="Calibri" w:hAnsi="Calibri" w:cs="Calibri"/>
        </w:rPr>
        <w:t xml:space="preserve">Grosshöchstetten </w:t>
      </w:r>
      <w:r w:rsidRPr="00E70FF2">
        <w:rPr>
          <w:rFonts w:ascii="Calibri" w:hAnsi="Calibri" w:cs="Calibri"/>
        </w:rPr>
        <w:t xml:space="preserve"> </w:t>
      </w:r>
      <w:r w:rsidRPr="00900373">
        <w:rPr>
          <w:rFonts w:ascii="Calibri" w:hAnsi="Calibri" w:cs="Calibri"/>
        </w:rPr>
        <w:t>für</w:t>
      </w:r>
      <w:r w:rsidRPr="00E70FF2">
        <w:rPr>
          <w:rFonts w:ascii="Calibri" w:hAnsi="Calibri" w:cs="Calibri"/>
        </w:rPr>
        <w:t xml:space="preserve"> </w:t>
      </w:r>
      <w:r w:rsidRPr="00900373">
        <w:rPr>
          <w:rFonts w:ascii="Calibri" w:hAnsi="Calibri" w:cs="Calibri"/>
        </w:rPr>
        <w:t>diese</w:t>
      </w:r>
      <w:r w:rsidRPr="00E70FF2">
        <w:rPr>
          <w:rFonts w:ascii="Calibri" w:hAnsi="Calibri" w:cs="Calibri"/>
        </w:rPr>
        <w:t xml:space="preserve"> </w:t>
      </w:r>
      <w:r w:rsidRPr="00900373">
        <w:rPr>
          <w:rFonts w:ascii="Calibri" w:hAnsi="Calibri" w:cs="Calibri"/>
        </w:rPr>
        <w:t>Stromkunden keine Ermittlungen des</w:t>
      </w:r>
      <w:r w:rsidRPr="00E70FF2">
        <w:rPr>
          <w:rFonts w:ascii="Calibri" w:hAnsi="Calibri" w:cs="Calibri"/>
        </w:rPr>
        <w:t xml:space="preserve"> </w:t>
      </w:r>
      <w:r w:rsidRPr="00900373">
        <w:rPr>
          <w:rFonts w:ascii="Calibri" w:hAnsi="Calibri" w:cs="Calibri"/>
        </w:rPr>
        <w:t>Eigenverbrauchs mehr vornehmen und den Kunden aus Hausstrom</w:t>
      </w:r>
      <w:r w:rsidRPr="00D518F9">
        <w:rPr>
          <w:rFonts w:ascii="Calibri" w:hAnsi="Calibri" w:cs="Calibri"/>
          <w:vertAlign w:val="superscript"/>
        </w:rPr>
        <w:t>plus</w:t>
      </w:r>
      <w:r w:rsidRPr="00900373">
        <w:rPr>
          <w:rFonts w:ascii="Calibri" w:hAnsi="Calibri" w:cs="Calibri"/>
        </w:rPr>
        <w:t xml:space="preserve"> ausschliessen.</w:t>
      </w:r>
    </w:p>
    <w:p w14:paraId="7555903A" w14:textId="2AC0C162" w:rsidR="0052137B" w:rsidRPr="0070687E" w:rsidRDefault="001D38C8" w:rsidP="006B4FB6">
      <w:pPr>
        <w:pStyle w:val="berschrift2"/>
        <w:numPr>
          <w:ilvl w:val="0"/>
          <w:numId w:val="2"/>
        </w:numPr>
        <w:spacing w:after="120"/>
        <w:ind w:left="567" w:right="121" w:hanging="567"/>
        <w:jc w:val="both"/>
        <w:rPr>
          <w:rFonts w:ascii="Calibri" w:hAnsi="Calibri" w:cs="Calibri"/>
          <w:spacing w:val="-2"/>
          <w:sz w:val="22"/>
        </w:rPr>
      </w:pPr>
      <w:r w:rsidRPr="0070687E">
        <w:rPr>
          <w:rFonts w:ascii="Calibri" w:hAnsi="Calibri" w:cs="Calibri"/>
          <w:spacing w:val="-2"/>
          <w:sz w:val="22"/>
        </w:rPr>
        <w:t>Allgemeine Voraussetzungen</w:t>
      </w:r>
    </w:p>
    <w:p w14:paraId="6E8AF1AF" w14:textId="44C51B4C" w:rsidR="0052137B" w:rsidRPr="00900373" w:rsidRDefault="001D38C8" w:rsidP="006B4FB6">
      <w:pPr>
        <w:pStyle w:val="Textkrper"/>
        <w:spacing w:after="120"/>
        <w:ind w:right="121"/>
        <w:jc w:val="both"/>
        <w:rPr>
          <w:rFonts w:ascii="Calibri" w:hAnsi="Calibri" w:cs="Calibri"/>
        </w:rPr>
      </w:pPr>
      <w:r w:rsidRPr="00900373">
        <w:rPr>
          <w:rFonts w:ascii="Calibri" w:hAnsi="Calibri" w:cs="Calibri"/>
        </w:rPr>
        <w:t>Zur</w:t>
      </w:r>
      <w:r w:rsidRPr="00900373">
        <w:rPr>
          <w:rFonts w:ascii="Calibri" w:hAnsi="Calibri" w:cs="Calibri"/>
          <w:spacing w:val="-3"/>
        </w:rPr>
        <w:t xml:space="preserve"> </w:t>
      </w:r>
      <w:r w:rsidRPr="00900373">
        <w:rPr>
          <w:rFonts w:ascii="Calibri" w:hAnsi="Calibri" w:cs="Calibri"/>
        </w:rPr>
        <w:t>Umsetzung</w:t>
      </w:r>
      <w:r w:rsidRPr="00900373">
        <w:rPr>
          <w:rFonts w:ascii="Calibri" w:hAnsi="Calibri" w:cs="Calibri"/>
          <w:spacing w:val="-3"/>
        </w:rPr>
        <w:t xml:space="preserve"> </w:t>
      </w:r>
      <w:r w:rsidRPr="00900373">
        <w:rPr>
          <w:rFonts w:ascii="Calibri" w:hAnsi="Calibri" w:cs="Calibri"/>
        </w:rPr>
        <w:t>von</w:t>
      </w:r>
      <w:r w:rsidRPr="00900373">
        <w:rPr>
          <w:rFonts w:ascii="Calibri" w:hAnsi="Calibri" w:cs="Calibri"/>
          <w:spacing w:val="-3"/>
        </w:rPr>
        <w:t xml:space="preserve"> </w:t>
      </w:r>
      <w:r w:rsidR="00A91A3E">
        <w:rPr>
          <w:rFonts w:asciiTheme="minorHAnsi" w:hAnsiTheme="minorHAnsi" w:cstheme="minorHAnsi"/>
        </w:rPr>
        <w:t>Haustrom</w:t>
      </w:r>
      <w:r w:rsidR="00A91A3E" w:rsidRPr="00257ED0">
        <w:rPr>
          <w:rFonts w:asciiTheme="minorHAnsi" w:hAnsiTheme="minorHAnsi" w:cstheme="minorHAnsi"/>
          <w:vertAlign w:val="superscript"/>
        </w:rPr>
        <w:t>plus</w:t>
      </w:r>
      <w:r w:rsidR="00A91A3E" w:rsidRPr="00900373">
        <w:rPr>
          <w:rFonts w:ascii="Calibri" w:hAnsi="Calibri" w:cs="Calibri"/>
        </w:rPr>
        <w:t xml:space="preserve"> </w:t>
      </w:r>
      <w:r w:rsidRPr="00900373">
        <w:rPr>
          <w:rFonts w:ascii="Calibri" w:hAnsi="Calibri" w:cs="Calibri"/>
        </w:rPr>
        <w:t>müssen</w:t>
      </w:r>
      <w:r w:rsidRPr="00900373">
        <w:rPr>
          <w:rFonts w:ascii="Calibri" w:hAnsi="Calibri" w:cs="Calibri"/>
          <w:spacing w:val="-7"/>
        </w:rPr>
        <w:t xml:space="preserve"> </w:t>
      </w:r>
      <w:r w:rsidRPr="00900373">
        <w:rPr>
          <w:rFonts w:ascii="Calibri" w:hAnsi="Calibri" w:cs="Calibri"/>
        </w:rPr>
        <w:t>folgende</w:t>
      </w:r>
      <w:r w:rsidRPr="00900373">
        <w:rPr>
          <w:rFonts w:ascii="Calibri" w:hAnsi="Calibri" w:cs="Calibri"/>
          <w:spacing w:val="-3"/>
        </w:rPr>
        <w:t xml:space="preserve"> </w:t>
      </w:r>
      <w:r w:rsidRPr="00900373">
        <w:rPr>
          <w:rFonts w:ascii="Calibri" w:hAnsi="Calibri" w:cs="Calibri"/>
        </w:rPr>
        <w:t>Voraussetzungen</w:t>
      </w:r>
      <w:r w:rsidRPr="00900373">
        <w:rPr>
          <w:rFonts w:ascii="Calibri" w:hAnsi="Calibri" w:cs="Calibri"/>
          <w:spacing w:val="-3"/>
        </w:rPr>
        <w:t xml:space="preserve"> </w:t>
      </w:r>
      <w:r w:rsidRPr="00900373">
        <w:rPr>
          <w:rFonts w:ascii="Calibri" w:hAnsi="Calibri" w:cs="Calibri"/>
        </w:rPr>
        <w:t xml:space="preserve">erfüllt </w:t>
      </w:r>
      <w:r w:rsidRPr="00900373">
        <w:rPr>
          <w:rFonts w:ascii="Calibri" w:hAnsi="Calibri" w:cs="Calibri"/>
          <w:spacing w:val="-2"/>
        </w:rPr>
        <w:t>sein:</w:t>
      </w:r>
    </w:p>
    <w:p w14:paraId="39E8FF11" w14:textId="57E3CE12" w:rsidR="002644D2" w:rsidRPr="00F2303E" w:rsidRDefault="00F95E7F" w:rsidP="006B4FB6">
      <w:pPr>
        <w:pStyle w:val="Listenabsatz"/>
        <w:numPr>
          <w:ilvl w:val="0"/>
          <w:numId w:val="6"/>
        </w:numPr>
        <w:spacing w:after="120"/>
        <w:ind w:left="851" w:right="121" w:hanging="284"/>
        <w:jc w:val="both"/>
        <w:rPr>
          <w:rFonts w:ascii="Calibri" w:hAnsi="Calibri" w:cs="Calibri"/>
        </w:rPr>
      </w:pPr>
      <w:r w:rsidRPr="00F2303E">
        <w:rPr>
          <w:rFonts w:ascii="Calibri" w:hAnsi="Calibri" w:cs="Calibri"/>
        </w:rPr>
        <w:t xml:space="preserve">Die Liegenschaften der vEVG mit den </w:t>
      </w:r>
      <w:r w:rsidR="002644D2" w:rsidRPr="00F2303E">
        <w:rPr>
          <w:rFonts w:ascii="Calibri" w:hAnsi="Calibri" w:cs="Calibri"/>
        </w:rPr>
        <w:t>PVA und die Stromkunden befinden sich am gleichen Netzanschlusspunkt.</w:t>
      </w:r>
    </w:p>
    <w:p w14:paraId="6366C713" w14:textId="17085C13" w:rsidR="0052137B" w:rsidRPr="00F2303E" w:rsidRDefault="001D38C8" w:rsidP="006B4FB6">
      <w:pPr>
        <w:pStyle w:val="Listenabsatz"/>
        <w:numPr>
          <w:ilvl w:val="0"/>
          <w:numId w:val="6"/>
        </w:numPr>
        <w:spacing w:after="120"/>
        <w:ind w:left="851" w:right="121" w:hanging="284"/>
        <w:jc w:val="both"/>
        <w:rPr>
          <w:rFonts w:ascii="Calibri" w:hAnsi="Calibri" w:cs="Calibri"/>
        </w:rPr>
      </w:pPr>
      <w:r w:rsidRPr="00F2303E">
        <w:rPr>
          <w:rFonts w:ascii="Calibri" w:hAnsi="Calibri" w:cs="Calibri"/>
        </w:rPr>
        <w:t xml:space="preserve">Die </w:t>
      </w:r>
      <w:r w:rsidR="005443D4" w:rsidRPr="00F2303E">
        <w:rPr>
          <w:rFonts w:ascii="Calibri" w:hAnsi="Calibri" w:cs="Calibri"/>
        </w:rPr>
        <w:t>PV</w:t>
      </w:r>
      <w:r w:rsidRPr="00F2303E">
        <w:rPr>
          <w:rFonts w:ascii="Calibri" w:hAnsi="Calibri" w:cs="Calibri"/>
        </w:rPr>
        <w:t>A</w:t>
      </w:r>
      <w:r w:rsidR="008A793D" w:rsidRPr="00F2303E">
        <w:rPr>
          <w:rFonts w:ascii="Calibri" w:hAnsi="Calibri" w:cs="Calibri"/>
        </w:rPr>
        <w:t xml:space="preserve"> oder die Liegenschaften mit </w:t>
      </w:r>
      <w:r w:rsidR="009841DF" w:rsidRPr="00F2303E">
        <w:rPr>
          <w:rFonts w:ascii="Calibri" w:hAnsi="Calibri" w:cs="Calibri"/>
        </w:rPr>
        <w:t>den PVA</w:t>
      </w:r>
      <w:r w:rsidRPr="00F2303E">
        <w:rPr>
          <w:rFonts w:ascii="Calibri" w:hAnsi="Calibri" w:cs="Calibri"/>
        </w:rPr>
        <w:t xml:space="preserve"> sind mit </w:t>
      </w:r>
      <w:r w:rsidR="00667760" w:rsidRPr="00F2303E">
        <w:rPr>
          <w:rFonts w:ascii="Calibri" w:hAnsi="Calibri" w:cs="Calibri"/>
        </w:rPr>
        <w:t>intelligenten Messsystemen</w:t>
      </w:r>
      <w:r w:rsidRPr="00F2303E">
        <w:rPr>
          <w:rFonts w:ascii="Calibri" w:hAnsi="Calibri" w:cs="Calibri"/>
        </w:rPr>
        <w:t xml:space="preserve"> </w:t>
      </w:r>
      <w:r w:rsidR="00884C22" w:rsidRPr="00F2303E">
        <w:rPr>
          <w:rFonts w:ascii="Calibri" w:hAnsi="Calibri" w:cs="Calibri"/>
        </w:rPr>
        <w:t xml:space="preserve">der </w:t>
      </w:r>
      <w:r w:rsidR="002B61E0" w:rsidRPr="00F2303E">
        <w:rPr>
          <w:rFonts w:ascii="Calibri" w:hAnsi="Calibri" w:cs="Calibri"/>
        </w:rPr>
        <w:t xml:space="preserve">Energie </w:t>
      </w:r>
      <w:r w:rsidR="007D73D9">
        <w:rPr>
          <w:rFonts w:ascii="Calibri" w:hAnsi="Calibri" w:cs="Calibri"/>
        </w:rPr>
        <w:t xml:space="preserve">Grosshöchstetten </w:t>
      </w:r>
      <w:r w:rsidRPr="00F2303E">
        <w:rPr>
          <w:rFonts w:ascii="Calibri" w:hAnsi="Calibri" w:cs="Calibri"/>
        </w:rPr>
        <w:t xml:space="preserve">ausgerüstet, </w:t>
      </w:r>
      <w:r w:rsidR="004107F1" w:rsidRPr="00F2303E">
        <w:rPr>
          <w:rFonts w:ascii="Calibri" w:hAnsi="Calibri" w:cs="Calibri"/>
        </w:rPr>
        <w:t>w</w:t>
      </w:r>
      <w:r w:rsidR="00B83EBA" w:rsidRPr="00F2303E">
        <w:rPr>
          <w:rFonts w:ascii="Calibri" w:hAnsi="Calibri" w:cs="Calibri"/>
        </w:rPr>
        <w:t>e</w:t>
      </w:r>
      <w:r w:rsidR="004107F1" w:rsidRPr="00F2303E">
        <w:rPr>
          <w:rFonts w:ascii="Calibri" w:hAnsi="Calibri" w:cs="Calibri"/>
        </w:rPr>
        <w:t>lche</w:t>
      </w:r>
      <w:r w:rsidRPr="00F2303E">
        <w:rPr>
          <w:rFonts w:ascii="Calibri" w:hAnsi="Calibri" w:cs="Calibri"/>
        </w:rPr>
        <w:t xml:space="preserve"> den</w:t>
      </w:r>
      <w:r w:rsidRPr="00F2303E">
        <w:rPr>
          <w:rFonts w:ascii="Calibri" w:hAnsi="Calibri" w:cs="Calibri"/>
          <w:spacing w:val="-5"/>
        </w:rPr>
        <w:t xml:space="preserve"> </w:t>
      </w:r>
      <w:r w:rsidR="001065A2" w:rsidRPr="00F2303E">
        <w:rPr>
          <w:rFonts w:ascii="Calibri" w:hAnsi="Calibri" w:cs="Calibri"/>
        </w:rPr>
        <w:t>Stromfluss</w:t>
      </w:r>
      <w:r w:rsidRPr="00F2303E">
        <w:rPr>
          <w:rFonts w:ascii="Calibri" w:hAnsi="Calibri" w:cs="Calibri"/>
          <w:spacing w:val="-5"/>
        </w:rPr>
        <w:t xml:space="preserve"> </w:t>
      </w:r>
      <w:r w:rsidRPr="00F2303E">
        <w:rPr>
          <w:rFonts w:ascii="Calibri" w:hAnsi="Calibri" w:cs="Calibri"/>
        </w:rPr>
        <w:t>in</w:t>
      </w:r>
      <w:r w:rsidRPr="00F2303E">
        <w:rPr>
          <w:rFonts w:ascii="Calibri" w:hAnsi="Calibri" w:cs="Calibri"/>
          <w:spacing w:val="-5"/>
        </w:rPr>
        <w:t xml:space="preserve"> </w:t>
      </w:r>
      <w:r w:rsidRPr="00F2303E">
        <w:rPr>
          <w:rFonts w:ascii="Calibri" w:hAnsi="Calibri" w:cs="Calibri"/>
        </w:rPr>
        <w:t>15-Minuten-Lastgangwerten</w:t>
      </w:r>
      <w:r w:rsidRPr="00F2303E">
        <w:rPr>
          <w:rFonts w:ascii="Calibri" w:hAnsi="Calibri" w:cs="Calibri"/>
          <w:spacing w:val="-5"/>
        </w:rPr>
        <w:t xml:space="preserve"> </w:t>
      </w:r>
      <w:r w:rsidRPr="00F2303E">
        <w:rPr>
          <w:rFonts w:ascii="Calibri" w:hAnsi="Calibri" w:cs="Calibri"/>
        </w:rPr>
        <w:t>aufzeichnen</w:t>
      </w:r>
      <w:r w:rsidRPr="00F2303E">
        <w:rPr>
          <w:rFonts w:ascii="Calibri" w:hAnsi="Calibri" w:cs="Calibri"/>
          <w:spacing w:val="-5"/>
        </w:rPr>
        <w:t xml:space="preserve"> </w:t>
      </w:r>
      <w:r w:rsidRPr="00F2303E">
        <w:rPr>
          <w:rFonts w:ascii="Calibri" w:hAnsi="Calibri" w:cs="Calibri"/>
        </w:rPr>
        <w:t>und</w:t>
      </w:r>
      <w:r w:rsidRPr="00F2303E">
        <w:rPr>
          <w:rFonts w:ascii="Calibri" w:hAnsi="Calibri" w:cs="Calibri"/>
          <w:spacing w:val="-5"/>
        </w:rPr>
        <w:t xml:space="preserve"> </w:t>
      </w:r>
      <w:r w:rsidRPr="00F2303E">
        <w:rPr>
          <w:rFonts w:ascii="Calibri" w:hAnsi="Calibri" w:cs="Calibri"/>
        </w:rPr>
        <w:t>die</w:t>
      </w:r>
      <w:r w:rsidRPr="00F2303E">
        <w:rPr>
          <w:rFonts w:ascii="Calibri" w:hAnsi="Calibri" w:cs="Calibri"/>
          <w:spacing w:val="-5"/>
        </w:rPr>
        <w:t xml:space="preserve"> </w:t>
      </w:r>
      <w:r w:rsidRPr="00F2303E">
        <w:rPr>
          <w:rFonts w:ascii="Calibri" w:hAnsi="Calibri" w:cs="Calibri"/>
        </w:rPr>
        <w:t xml:space="preserve">Datenübermittlung in die IT-Systeme </w:t>
      </w:r>
      <w:r w:rsidR="00884C22" w:rsidRPr="00F2303E">
        <w:rPr>
          <w:rFonts w:ascii="Calibri" w:hAnsi="Calibri" w:cs="Calibri"/>
        </w:rPr>
        <w:t xml:space="preserve">der </w:t>
      </w:r>
      <w:r w:rsidR="007D73D9">
        <w:rPr>
          <w:rFonts w:ascii="Calibri" w:hAnsi="Calibri" w:cs="Calibri"/>
        </w:rPr>
        <w:t xml:space="preserve">ENGH </w:t>
      </w:r>
      <w:r w:rsidRPr="00F2303E">
        <w:rPr>
          <w:rFonts w:ascii="Calibri" w:hAnsi="Calibri" w:cs="Calibri"/>
        </w:rPr>
        <w:t>sicherstellen.</w:t>
      </w:r>
    </w:p>
    <w:p w14:paraId="37F74057" w14:textId="136B7199" w:rsidR="0052137B" w:rsidRPr="00F2303E" w:rsidRDefault="001D38C8" w:rsidP="006B4FB6">
      <w:pPr>
        <w:pStyle w:val="Listenabsatz"/>
        <w:numPr>
          <w:ilvl w:val="0"/>
          <w:numId w:val="6"/>
        </w:numPr>
        <w:spacing w:after="120"/>
        <w:ind w:left="851" w:right="121" w:hanging="284"/>
        <w:jc w:val="both"/>
        <w:rPr>
          <w:rFonts w:ascii="Calibri" w:hAnsi="Calibri" w:cs="Calibri"/>
        </w:rPr>
      </w:pPr>
      <w:r w:rsidRPr="00F2303E">
        <w:rPr>
          <w:rFonts w:ascii="Calibri" w:hAnsi="Calibri" w:cs="Calibri"/>
        </w:rPr>
        <w:t>Zwischen de</w:t>
      </w:r>
      <w:r w:rsidR="00AF714A" w:rsidRPr="00F2303E">
        <w:rPr>
          <w:rFonts w:ascii="Calibri" w:hAnsi="Calibri" w:cs="Calibri"/>
        </w:rPr>
        <w:t>r</w:t>
      </w:r>
      <w:r w:rsidRPr="00F2303E">
        <w:rPr>
          <w:rFonts w:ascii="Calibri" w:hAnsi="Calibri" w:cs="Calibri"/>
        </w:rPr>
        <w:t xml:space="preserve"> </w:t>
      </w:r>
      <w:r w:rsidR="008C3AA7" w:rsidRPr="00F2303E">
        <w:rPr>
          <w:rFonts w:ascii="Calibri" w:hAnsi="Calibri" w:cs="Calibri"/>
        </w:rPr>
        <w:t>vEVG</w:t>
      </w:r>
      <w:r w:rsidRPr="00F2303E">
        <w:rPr>
          <w:rFonts w:ascii="Calibri" w:hAnsi="Calibri" w:cs="Calibri"/>
        </w:rPr>
        <w:t xml:space="preserve"> und den Stromkunden besteht ein gültiger </w:t>
      </w:r>
      <w:r w:rsidR="00DC2295" w:rsidRPr="00F2303E">
        <w:rPr>
          <w:rFonts w:ascii="Calibri" w:hAnsi="Calibri" w:cs="Calibri"/>
        </w:rPr>
        <w:t>Strom</w:t>
      </w:r>
      <w:r w:rsidRPr="00F2303E">
        <w:rPr>
          <w:rFonts w:ascii="Calibri" w:hAnsi="Calibri" w:cs="Calibri"/>
        </w:rPr>
        <w:t>liefervertrag.</w:t>
      </w:r>
    </w:p>
    <w:p w14:paraId="27DE6461" w14:textId="59CA0BCE" w:rsidR="00955953" w:rsidRPr="00F2303E" w:rsidRDefault="00955953" w:rsidP="006B4FB6">
      <w:pPr>
        <w:pStyle w:val="Listenabsatz"/>
        <w:numPr>
          <w:ilvl w:val="0"/>
          <w:numId w:val="6"/>
        </w:numPr>
        <w:spacing w:after="120"/>
        <w:ind w:left="851" w:right="121" w:hanging="284"/>
        <w:jc w:val="both"/>
        <w:rPr>
          <w:rFonts w:ascii="Calibri" w:hAnsi="Calibri" w:cs="Calibri"/>
        </w:rPr>
      </w:pPr>
      <w:r w:rsidRPr="00F2303E">
        <w:rPr>
          <w:rFonts w:ascii="Calibri" w:hAnsi="Calibri" w:cs="Calibri"/>
        </w:rPr>
        <w:t>Der Start der Stromlieferung mit Haustromplus kann frühestens drei Monate nach Unterzeichnung dieses Vertrages per erstem eines Monats erfolgen.</w:t>
      </w:r>
    </w:p>
    <w:p w14:paraId="2B3712C7" w14:textId="1E1A7DD3" w:rsidR="00410AD4" w:rsidRPr="00F2303E" w:rsidRDefault="00410AD4" w:rsidP="006B4FB6">
      <w:pPr>
        <w:pStyle w:val="Listenabsatz"/>
        <w:numPr>
          <w:ilvl w:val="0"/>
          <w:numId w:val="6"/>
        </w:numPr>
        <w:spacing w:after="120"/>
        <w:ind w:left="851" w:right="121" w:hanging="284"/>
        <w:jc w:val="both"/>
        <w:rPr>
          <w:rFonts w:ascii="Calibri" w:hAnsi="Calibri" w:cs="Calibri"/>
        </w:rPr>
      </w:pPr>
      <w:r w:rsidRPr="00F2303E">
        <w:rPr>
          <w:rFonts w:ascii="Calibri" w:hAnsi="Calibri" w:cs="Calibri"/>
        </w:rPr>
        <w:t xml:space="preserve">Die Produzenten haben das Recht, einzelne </w:t>
      </w:r>
      <w:r w:rsidR="00BA4EAD">
        <w:rPr>
          <w:rFonts w:ascii="Calibri" w:hAnsi="Calibri" w:cs="Calibri"/>
        </w:rPr>
        <w:t>Stromkunden</w:t>
      </w:r>
      <w:r w:rsidRPr="00F2303E">
        <w:rPr>
          <w:rFonts w:ascii="Calibri" w:hAnsi="Calibri" w:cs="Calibri"/>
        </w:rPr>
        <w:t xml:space="preserve"> nicht in die vEVG aufzunehmen oder zu einem späteren Zeitpunkt auszuschliessen. In diesem Fall sind diese weiterhin Endverbraucher der Energie </w:t>
      </w:r>
      <w:r w:rsidR="007D73D9">
        <w:rPr>
          <w:rFonts w:ascii="Calibri" w:hAnsi="Calibri" w:cs="Calibri"/>
        </w:rPr>
        <w:t xml:space="preserve">Grosshöchstetten </w:t>
      </w:r>
      <w:r w:rsidRPr="00F2303E">
        <w:rPr>
          <w:rFonts w:ascii="Calibri" w:hAnsi="Calibri" w:cs="Calibri"/>
        </w:rPr>
        <w:t xml:space="preserve"> nach dem Stromversorgungsgesetz.</w:t>
      </w:r>
    </w:p>
    <w:p w14:paraId="302954FD" w14:textId="04F095B2" w:rsidR="0060506B" w:rsidRPr="00F2303E" w:rsidRDefault="0060506B" w:rsidP="006B4FB6">
      <w:pPr>
        <w:pStyle w:val="Listenabsatz"/>
        <w:numPr>
          <w:ilvl w:val="0"/>
          <w:numId w:val="6"/>
        </w:numPr>
        <w:spacing w:after="120"/>
        <w:ind w:left="851" w:right="121" w:hanging="284"/>
        <w:jc w:val="both"/>
        <w:rPr>
          <w:rFonts w:ascii="Calibri" w:hAnsi="Calibri" w:cs="Calibri"/>
        </w:rPr>
      </w:pPr>
      <w:r w:rsidRPr="00F2303E">
        <w:rPr>
          <w:rFonts w:ascii="Calibri" w:hAnsi="Calibri" w:cs="Calibri"/>
        </w:rPr>
        <w:t xml:space="preserve">Die </w:t>
      </w:r>
      <w:r w:rsidR="007825EC">
        <w:rPr>
          <w:rFonts w:ascii="Calibri" w:hAnsi="Calibri" w:cs="Calibri"/>
        </w:rPr>
        <w:t>vEVG</w:t>
      </w:r>
      <w:r w:rsidRPr="00F2303E">
        <w:rPr>
          <w:rFonts w:ascii="Calibri" w:hAnsi="Calibri" w:cs="Calibri"/>
        </w:rPr>
        <w:t xml:space="preserve"> benennt einen Ansprechpartner, der bevollmächtigt ist, den Vertrag mit der Energie </w:t>
      </w:r>
      <w:r w:rsidR="007D73D9">
        <w:rPr>
          <w:rFonts w:ascii="Calibri" w:hAnsi="Calibri" w:cs="Calibri"/>
        </w:rPr>
        <w:t xml:space="preserve">Grosshöchstetten </w:t>
      </w:r>
      <w:r w:rsidRPr="00F2303E">
        <w:rPr>
          <w:rFonts w:ascii="Calibri" w:hAnsi="Calibri" w:cs="Calibri"/>
        </w:rPr>
        <w:t xml:space="preserve"> in ihrem Namen abzuschliessen.</w:t>
      </w:r>
    </w:p>
    <w:p w14:paraId="2BB81194" w14:textId="5F19E027" w:rsidR="003F14B7" w:rsidRPr="00E9673F" w:rsidRDefault="003F14B7" w:rsidP="00E9673F">
      <w:pPr>
        <w:pStyle w:val="Listenabsatz"/>
        <w:numPr>
          <w:ilvl w:val="0"/>
          <w:numId w:val="6"/>
        </w:numPr>
        <w:spacing w:after="120"/>
        <w:ind w:left="851" w:right="121" w:hanging="284"/>
        <w:jc w:val="both"/>
        <w:rPr>
          <w:rFonts w:ascii="Calibri" w:hAnsi="Calibri" w:cs="Calibri"/>
        </w:rPr>
      </w:pPr>
      <w:r w:rsidRPr="00F2303E">
        <w:rPr>
          <w:rFonts w:ascii="Calibri" w:hAnsi="Calibri" w:cs="Calibri"/>
        </w:rPr>
        <w:t xml:space="preserve">Die Energie </w:t>
      </w:r>
      <w:r w:rsidR="007D73D9">
        <w:rPr>
          <w:rFonts w:ascii="Calibri" w:hAnsi="Calibri" w:cs="Calibri"/>
        </w:rPr>
        <w:t xml:space="preserve">Grosshöchstetten </w:t>
      </w:r>
      <w:r w:rsidRPr="00F2303E">
        <w:rPr>
          <w:rFonts w:ascii="Calibri" w:hAnsi="Calibri" w:cs="Calibri"/>
        </w:rPr>
        <w:t>ge</w:t>
      </w:r>
      <w:r w:rsidR="00E9673F">
        <w:rPr>
          <w:rFonts w:ascii="Calibri" w:hAnsi="Calibri" w:cs="Calibri"/>
        </w:rPr>
        <w:t>ht</w:t>
      </w:r>
      <w:r w:rsidRPr="00E9673F">
        <w:rPr>
          <w:rFonts w:ascii="Calibri" w:hAnsi="Calibri" w:cs="Calibri"/>
        </w:rPr>
        <w:t xml:space="preserve"> davon aus, dass die </w:t>
      </w:r>
      <w:r w:rsidR="000B7E7D" w:rsidRPr="00E9673F">
        <w:rPr>
          <w:rFonts w:ascii="Calibri" w:hAnsi="Calibri" w:cs="Calibri"/>
        </w:rPr>
        <w:t>Stromkunden</w:t>
      </w:r>
      <w:r w:rsidR="00866298" w:rsidRPr="00E9673F">
        <w:rPr>
          <w:rFonts w:ascii="Calibri" w:hAnsi="Calibri" w:cs="Calibri"/>
        </w:rPr>
        <w:t xml:space="preserve"> </w:t>
      </w:r>
      <w:r w:rsidRPr="00E9673F">
        <w:rPr>
          <w:rFonts w:ascii="Calibri" w:hAnsi="Calibri" w:cs="Calibri"/>
        </w:rPr>
        <w:t xml:space="preserve">der vEVG dauerhaft angehören. Die </w:t>
      </w:r>
      <w:r w:rsidR="007825EC" w:rsidRPr="00E9673F">
        <w:rPr>
          <w:rFonts w:ascii="Calibri" w:hAnsi="Calibri" w:cs="Calibri"/>
        </w:rPr>
        <w:t>Produzenten</w:t>
      </w:r>
      <w:r w:rsidRPr="00E9673F">
        <w:rPr>
          <w:rFonts w:ascii="Calibri" w:hAnsi="Calibri" w:cs="Calibri"/>
        </w:rPr>
        <w:t xml:space="preserve"> sorgen dafür, dass </w:t>
      </w:r>
      <w:r w:rsidR="00866298" w:rsidRPr="00E9673F">
        <w:rPr>
          <w:rFonts w:ascii="Calibri" w:hAnsi="Calibri" w:cs="Calibri"/>
        </w:rPr>
        <w:t xml:space="preserve">in ihren Liegenschaften </w:t>
      </w:r>
      <w:r w:rsidRPr="00E9673F">
        <w:rPr>
          <w:rFonts w:ascii="Calibri" w:hAnsi="Calibri" w:cs="Calibri"/>
        </w:rPr>
        <w:t>die Teilnahme in der vEVG fixer Bestandteil zukünftiger Miet- oder Pachtverträge ist und diese Information sowie Rechte und Pflichten bei Mutationen auf Folgemieter und Eigentümer weitergegeben wird.</w:t>
      </w:r>
    </w:p>
    <w:p w14:paraId="4F87270B" w14:textId="7EB91C92" w:rsidR="003F14B7" w:rsidRPr="00F2303E" w:rsidRDefault="003F14B7" w:rsidP="006B4FB6">
      <w:pPr>
        <w:pStyle w:val="Listenabsatz"/>
        <w:numPr>
          <w:ilvl w:val="0"/>
          <w:numId w:val="6"/>
        </w:numPr>
        <w:spacing w:after="120"/>
        <w:ind w:left="851" w:right="121" w:hanging="284"/>
        <w:jc w:val="both"/>
        <w:rPr>
          <w:rFonts w:ascii="Calibri" w:hAnsi="Calibri" w:cs="Calibri"/>
        </w:rPr>
      </w:pPr>
      <w:r w:rsidRPr="00F2303E">
        <w:rPr>
          <w:rFonts w:ascii="Calibri" w:hAnsi="Calibri" w:cs="Calibri"/>
        </w:rPr>
        <w:t xml:space="preserve">Der Ansprechpartner meldet </w:t>
      </w:r>
      <w:r w:rsidR="00F86A97">
        <w:rPr>
          <w:rFonts w:ascii="Calibri" w:hAnsi="Calibri" w:cs="Calibri"/>
        </w:rPr>
        <w:t xml:space="preserve">der Energie </w:t>
      </w:r>
      <w:r w:rsidR="007D73D9">
        <w:rPr>
          <w:rFonts w:ascii="Calibri" w:hAnsi="Calibri" w:cs="Calibri"/>
        </w:rPr>
        <w:t xml:space="preserve">Grosshöchstetten </w:t>
      </w:r>
      <w:r w:rsidRPr="00F2303E">
        <w:rPr>
          <w:rFonts w:ascii="Calibri" w:hAnsi="Calibri" w:cs="Calibri"/>
        </w:rPr>
        <w:t xml:space="preserve">zusätzliche oder austretende </w:t>
      </w:r>
      <w:r w:rsidR="00631991">
        <w:rPr>
          <w:rFonts w:ascii="Calibri" w:hAnsi="Calibri" w:cs="Calibri"/>
        </w:rPr>
        <w:t>Produzenten und Stromkunden</w:t>
      </w:r>
      <w:r w:rsidRPr="00F2303E">
        <w:rPr>
          <w:rFonts w:ascii="Calibri" w:hAnsi="Calibri" w:cs="Calibri"/>
        </w:rPr>
        <w:t>.</w:t>
      </w:r>
    </w:p>
    <w:p w14:paraId="01FF5FC5" w14:textId="0747C753" w:rsidR="00410AD4" w:rsidRDefault="003F14B7" w:rsidP="006B4FB6">
      <w:pPr>
        <w:pStyle w:val="Listenabsatz"/>
        <w:numPr>
          <w:ilvl w:val="0"/>
          <w:numId w:val="6"/>
        </w:numPr>
        <w:spacing w:after="120"/>
        <w:ind w:left="851" w:right="121" w:hanging="284"/>
        <w:jc w:val="both"/>
        <w:rPr>
          <w:rFonts w:ascii="Calibri" w:hAnsi="Calibri" w:cs="Calibri"/>
        </w:rPr>
      </w:pPr>
      <w:r w:rsidRPr="00F2303E">
        <w:rPr>
          <w:rFonts w:ascii="Calibri" w:hAnsi="Calibri" w:cs="Calibri"/>
        </w:rPr>
        <w:t xml:space="preserve">Die </w:t>
      </w:r>
      <w:r w:rsidR="00631991">
        <w:rPr>
          <w:rFonts w:ascii="Calibri" w:hAnsi="Calibri" w:cs="Calibri"/>
        </w:rPr>
        <w:t>vEVG</w:t>
      </w:r>
      <w:r w:rsidRPr="00F2303E">
        <w:rPr>
          <w:rFonts w:ascii="Calibri" w:hAnsi="Calibri" w:cs="Calibri"/>
        </w:rPr>
        <w:t xml:space="preserve"> meldet einen Wechsel des Ansprechpartners durch Zustellung einer neuen Vollmacht.</w:t>
      </w:r>
    </w:p>
    <w:p w14:paraId="0842D0A0" w14:textId="05560B97" w:rsidR="00EC6E25" w:rsidRPr="00EC6E25" w:rsidRDefault="00EC6E25" w:rsidP="006B4FB6">
      <w:pPr>
        <w:pStyle w:val="Listenabsatz"/>
        <w:numPr>
          <w:ilvl w:val="0"/>
          <w:numId w:val="6"/>
        </w:numPr>
        <w:spacing w:after="120"/>
        <w:ind w:left="851" w:right="121" w:hanging="284"/>
        <w:jc w:val="both"/>
        <w:rPr>
          <w:rFonts w:ascii="Calibri" w:hAnsi="Calibri" w:cs="Calibri"/>
        </w:rPr>
      </w:pPr>
      <w:r w:rsidRPr="00EC6E25">
        <w:rPr>
          <w:rFonts w:ascii="Calibri" w:hAnsi="Calibri" w:cs="Calibri"/>
        </w:rPr>
        <w:t>Erfüllt die vEVG aufgrund netztopologischer Veränderungen die rechtlichen Anforderungen nicht mehr, wir</w:t>
      </w:r>
      <w:r w:rsidR="00205154">
        <w:rPr>
          <w:rFonts w:ascii="Calibri" w:hAnsi="Calibri" w:cs="Calibri"/>
        </w:rPr>
        <w:t>d</w:t>
      </w:r>
      <w:r w:rsidRPr="00EC6E25">
        <w:rPr>
          <w:rFonts w:ascii="Calibri" w:hAnsi="Calibri" w:cs="Calibri"/>
        </w:rPr>
        <w:t xml:space="preserve"> die vEVG von der Energie </w:t>
      </w:r>
      <w:r w:rsidR="007D73D9">
        <w:rPr>
          <w:rFonts w:ascii="Calibri" w:hAnsi="Calibri" w:cs="Calibri"/>
        </w:rPr>
        <w:t xml:space="preserve">Grosshöchstetten </w:t>
      </w:r>
      <w:r w:rsidRPr="00EC6E25">
        <w:rPr>
          <w:rFonts w:ascii="Calibri" w:hAnsi="Calibri" w:cs="Calibri"/>
        </w:rPr>
        <w:t xml:space="preserve"> informiert</w:t>
      </w:r>
      <w:r w:rsidR="00205154">
        <w:rPr>
          <w:rFonts w:ascii="Calibri" w:hAnsi="Calibri" w:cs="Calibri"/>
        </w:rPr>
        <w:t xml:space="preserve"> und die </w:t>
      </w:r>
      <w:r w:rsidRPr="00EC6E25">
        <w:rPr>
          <w:rFonts w:ascii="Calibri" w:hAnsi="Calibri" w:cs="Calibri"/>
        </w:rPr>
        <w:t xml:space="preserve">Fortführung </w:t>
      </w:r>
      <w:r w:rsidR="00205154">
        <w:rPr>
          <w:rFonts w:ascii="Calibri" w:hAnsi="Calibri" w:cs="Calibri"/>
        </w:rPr>
        <w:t>geklärt.</w:t>
      </w:r>
    </w:p>
    <w:p w14:paraId="1AE47995" w14:textId="67B66F9A" w:rsidR="0052137B" w:rsidRPr="00900373" w:rsidRDefault="00647D3B" w:rsidP="006B4FB6">
      <w:pPr>
        <w:pStyle w:val="berschrift2"/>
        <w:numPr>
          <w:ilvl w:val="0"/>
          <w:numId w:val="2"/>
        </w:numPr>
        <w:spacing w:after="120"/>
        <w:ind w:left="567" w:right="121" w:hanging="567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pacing w:val="-2"/>
          <w:sz w:val="22"/>
        </w:rPr>
        <w:lastRenderedPageBreak/>
        <w:t>Strom</w:t>
      </w:r>
      <w:r w:rsidR="001D38C8" w:rsidRPr="00900373">
        <w:rPr>
          <w:rFonts w:ascii="Calibri" w:hAnsi="Calibri" w:cs="Calibri"/>
          <w:spacing w:val="-2"/>
          <w:sz w:val="22"/>
        </w:rPr>
        <w:t>liefervertrag</w:t>
      </w:r>
    </w:p>
    <w:p w14:paraId="3CB0ABB2" w14:textId="7AA54FC1" w:rsidR="0052137B" w:rsidRPr="00900373" w:rsidRDefault="001D38C8" w:rsidP="006B4FB6">
      <w:pPr>
        <w:pStyle w:val="Listenabsatz"/>
        <w:numPr>
          <w:ilvl w:val="1"/>
          <w:numId w:val="2"/>
        </w:numPr>
        <w:spacing w:after="160" w:line="247" w:lineRule="auto"/>
        <w:ind w:left="567" w:right="121" w:hanging="567"/>
        <w:jc w:val="both"/>
        <w:rPr>
          <w:rFonts w:ascii="Calibri" w:hAnsi="Calibri" w:cs="Calibri"/>
        </w:rPr>
      </w:pPr>
      <w:bookmarkStart w:id="1" w:name="_Hlk134192232"/>
      <w:bookmarkStart w:id="2" w:name="_Hlk134193352"/>
      <w:r w:rsidRPr="00900373">
        <w:rPr>
          <w:rFonts w:ascii="Calibri" w:hAnsi="Calibri" w:cs="Calibri"/>
        </w:rPr>
        <w:t>Gemäss de</w:t>
      </w:r>
      <w:r w:rsidR="008C3AA7">
        <w:rPr>
          <w:rFonts w:ascii="Calibri" w:hAnsi="Calibri" w:cs="Calibri"/>
        </w:rPr>
        <w:t>m</w:t>
      </w:r>
      <w:r w:rsidRPr="00900373">
        <w:rPr>
          <w:rFonts w:ascii="Calibri" w:hAnsi="Calibri" w:cs="Calibri"/>
        </w:rPr>
        <w:t xml:space="preserve"> zwischen de</w:t>
      </w:r>
      <w:r w:rsidR="008C3AA7">
        <w:rPr>
          <w:rFonts w:ascii="Calibri" w:hAnsi="Calibri" w:cs="Calibri"/>
        </w:rPr>
        <w:t xml:space="preserve">r vEVG </w:t>
      </w:r>
      <w:r w:rsidRPr="00900373">
        <w:rPr>
          <w:rFonts w:ascii="Calibri" w:hAnsi="Calibri" w:cs="Calibri"/>
        </w:rPr>
        <w:t xml:space="preserve">und </w:t>
      </w:r>
      <w:r w:rsidR="00543424">
        <w:rPr>
          <w:rFonts w:ascii="Calibri" w:hAnsi="Calibri" w:cs="Calibri"/>
        </w:rPr>
        <w:t>d</w:t>
      </w:r>
      <w:r w:rsidR="00647D3B">
        <w:rPr>
          <w:rFonts w:ascii="Calibri" w:hAnsi="Calibri" w:cs="Calibri"/>
        </w:rPr>
        <w:t>em</w:t>
      </w:r>
      <w:r w:rsidRPr="00900373">
        <w:rPr>
          <w:rFonts w:ascii="Calibri" w:hAnsi="Calibri" w:cs="Calibri"/>
        </w:rPr>
        <w:t xml:space="preserve"> Stromkunden abgeschlossenen</w:t>
      </w:r>
      <w:r w:rsidRPr="00900373">
        <w:rPr>
          <w:rFonts w:ascii="Calibri" w:hAnsi="Calibri" w:cs="Calibri"/>
          <w:spacing w:val="-2"/>
        </w:rPr>
        <w:t xml:space="preserve"> </w:t>
      </w:r>
      <w:r w:rsidR="00647D3B">
        <w:rPr>
          <w:rFonts w:ascii="Calibri" w:hAnsi="Calibri" w:cs="Calibri"/>
        </w:rPr>
        <w:t>Stromliefervertrag</w:t>
      </w:r>
      <w:r w:rsidRPr="00900373">
        <w:rPr>
          <w:rFonts w:ascii="Calibri" w:hAnsi="Calibri" w:cs="Calibri"/>
          <w:spacing w:val="-2"/>
        </w:rPr>
        <w:t xml:space="preserve"> </w:t>
      </w:r>
      <w:r w:rsidRPr="00900373">
        <w:rPr>
          <w:rFonts w:ascii="Calibri" w:hAnsi="Calibri" w:cs="Calibri"/>
        </w:rPr>
        <w:t>richtet</w:t>
      </w:r>
      <w:r w:rsidRPr="00900373">
        <w:rPr>
          <w:rFonts w:ascii="Calibri" w:hAnsi="Calibri" w:cs="Calibri"/>
          <w:spacing w:val="-2"/>
        </w:rPr>
        <w:t xml:space="preserve"> </w:t>
      </w:r>
      <w:r w:rsidRPr="00900373">
        <w:rPr>
          <w:rFonts w:ascii="Calibri" w:hAnsi="Calibri" w:cs="Calibri"/>
        </w:rPr>
        <w:t>sich</w:t>
      </w:r>
      <w:r w:rsidRPr="00900373">
        <w:rPr>
          <w:rFonts w:ascii="Calibri" w:hAnsi="Calibri" w:cs="Calibri"/>
          <w:spacing w:val="-2"/>
        </w:rPr>
        <w:t xml:space="preserve"> d</w:t>
      </w:r>
      <w:r w:rsidR="5E9047D5" w:rsidRPr="00900373">
        <w:rPr>
          <w:rFonts w:ascii="Calibri" w:hAnsi="Calibri" w:cs="Calibri"/>
          <w:spacing w:val="-2"/>
        </w:rPr>
        <w:t xml:space="preserve">er </w:t>
      </w:r>
      <w:r w:rsidRPr="00900373">
        <w:rPr>
          <w:rFonts w:ascii="Calibri" w:hAnsi="Calibri" w:cs="Calibri"/>
        </w:rPr>
        <w:t>Preis</w:t>
      </w:r>
      <w:r w:rsidRPr="00900373">
        <w:rPr>
          <w:rFonts w:ascii="Calibri" w:hAnsi="Calibri" w:cs="Calibri"/>
          <w:spacing w:val="-2"/>
        </w:rPr>
        <w:t xml:space="preserve"> </w:t>
      </w:r>
      <w:r w:rsidRPr="00900373">
        <w:rPr>
          <w:rFonts w:ascii="Calibri" w:hAnsi="Calibri" w:cs="Calibri"/>
        </w:rPr>
        <w:t>für</w:t>
      </w:r>
      <w:r w:rsidRPr="00900373">
        <w:rPr>
          <w:rFonts w:ascii="Calibri" w:hAnsi="Calibri" w:cs="Calibri"/>
          <w:spacing w:val="-2"/>
        </w:rPr>
        <w:t xml:space="preserve"> </w:t>
      </w:r>
      <w:r w:rsidRPr="00900373">
        <w:rPr>
          <w:rFonts w:ascii="Calibri" w:hAnsi="Calibri" w:cs="Calibri"/>
        </w:rPr>
        <w:t>den</w:t>
      </w:r>
      <w:r w:rsidRPr="00900373">
        <w:rPr>
          <w:rFonts w:ascii="Calibri" w:hAnsi="Calibri" w:cs="Calibri"/>
          <w:spacing w:val="-2"/>
        </w:rPr>
        <w:t xml:space="preserve"> </w:t>
      </w:r>
      <w:r w:rsidR="00543424">
        <w:rPr>
          <w:rFonts w:ascii="Calibri" w:hAnsi="Calibri" w:cs="Calibri"/>
        </w:rPr>
        <w:t>PV-Strom</w:t>
      </w:r>
      <w:r w:rsidRPr="00900373">
        <w:rPr>
          <w:rFonts w:ascii="Calibri" w:hAnsi="Calibri" w:cs="Calibri"/>
        </w:rPr>
        <w:t xml:space="preserve"> nach de</w:t>
      </w:r>
      <w:r w:rsidR="00656263">
        <w:rPr>
          <w:rFonts w:ascii="Calibri" w:hAnsi="Calibri" w:cs="Calibri"/>
        </w:rPr>
        <w:t>m</w:t>
      </w:r>
      <w:r w:rsidRPr="00900373">
        <w:rPr>
          <w:rFonts w:ascii="Calibri" w:hAnsi="Calibri" w:cs="Calibri"/>
        </w:rPr>
        <w:t xml:space="preserve"> für das betreffende Kalenderjahr gültige</w:t>
      </w:r>
      <w:r w:rsidR="00364A71">
        <w:rPr>
          <w:rFonts w:ascii="Calibri" w:hAnsi="Calibri" w:cs="Calibri"/>
        </w:rPr>
        <w:t>m</w:t>
      </w:r>
      <w:r w:rsidRPr="00900373">
        <w:rPr>
          <w:rFonts w:ascii="Calibri" w:hAnsi="Calibri" w:cs="Calibri"/>
        </w:rPr>
        <w:t xml:space="preserve"> und publizier</w:t>
      </w:r>
      <w:r w:rsidR="0021727A">
        <w:rPr>
          <w:rFonts w:ascii="Calibri" w:hAnsi="Calibri" w:cs="Calibri"/>
        </w:rPr>
        <w:softHyphen/>
      </w:r>
      <w:r w:rsidRPr="00900373">
        <w:rPr>
          <w:rFonts w:ascii="Calibri" w:hAnsi="Calibri" w:cs="Calibri"/>
        </w:rPr>
        <w:t>te</w:t>
      </w:r>
      <w:r w:rsidR="00364A71">
        <w:rPr>
          <w:rFonts w:ascii="Calibri" w:hAnsi="Calibri" w:cs="Calibri"/>
        </w:rPr>
        <w:t>m</w:t>
      </w:r>
      <w:r w:rsidRPr="00900373">
        <w:rPr>
          <w:rFonts w:ascii="Calibri" w:hAnsi="Calibri" w:cs="Calibri"/>
        </w:rPr>
        <w:t xml:space="preserve"> </w:t>
      </w:r>
      <w:r w:rsidR="00216DD0" w:rsidRPr="00216DD0">
        <w:rPr>
          <w:rFonts w:ascii="Calibri" w:hAnsi="Calibri" w:cs="Calibri"/>
        </w:rPr>
        <w:t>Strom</w:t>
      </w:r>
      <w:r w:rsidR="001B13F3">
        <w:rPr>
          <w:rFonts w:ascii="Calibri" w:hAnsi="Calibri" w:cs="Calibri"/>
        </w:rPr>
        <w:t>preis</w:t>
      </w:r>
      <w:r w:rsidR="00216DD0" w:rsidRPr="00216DD0">
        <w:rPr>
          <w:rFonts w:ascii="Calibri" w:hAnsi="Calibri" w:cs="Calibri"/>
        </w:rPr>
        <w:t xml:space="preserve"> </w:t>
      </w:r>
      <w:r w:rsidR="001B13F3">
        <w:rPr>
          <w:rFonts w:ascii="Calibri" w:hAnsi="Calibri" w:cs="Calibri"/>
        </w:rPr>
        <w:t>«</w:t>
      </w:r>
      <w:r w:rsidR="00E9673F">
        <w:rPr>
          <w:rFonts w:ascii="Calibri" w:hAnsi="Calibri" w:cs="Calibri"/>
        </w:rPr>
        <w:t>NS Standard</w:t>
      </w:r>
      <w:r w:rsidR="001B13F3">
        <w:rPr>
          <w:rFonts w:ascii="Calibri" w:hAnsi="Calibri" w:cs="Calibri"/>
        </w:rPr>
        <w:t>»</w:t>
      </w:r>
      <w:r w:rsidR="00216DD0" w:rsidRPr="00216DD0" w:rsidDel="00216DD0">
        <w:rPr>
          <w:rFonts w:ascii="Calibri" w:hAnsi="Calibri" w:cs="Calibri"/>
        </w:rPr>
        <w:t xml:space="preserve"> </w:t>
      </w:r>
      <w:r w:rsidR="00373BB7" w:rsidRPr="00900373">
        <w:rPr>
          <w:rFonts w:ascii="Calibri" w:hAnsi="Calibri" w:cs="Calibri"/>
        </w:rPr>
        <w:t>(</w:t>
      </w:r>
      <w:r w:rsidR="00E9673F">
        <w:rPr>
          <w:rFonts w:ascii="Calibri" w:hAnsi="Calibri" w:cs="Calibri"/>
        </w:rPr>
        <w:t>Basistarif nach Art. 18 StromVV</w:t>
      </w:r>
      <w:r w:rsidR="00871B86" w:rsidRPr="00900373">
        <w:rPr>
          <w:rFonts w:ascii="Calibri" w:hAnsi="Calibri" w:cs="Calibri"/>
        </w:rPr>
        <w:t>)</w:t>
      </w:r>
      <w:r w:rsidRPr="00900373">
        <w:rPr>
          <w:rFonts w:ascii="Calibri" w:hAnsi="Calibri" w:cs="Calibri"/>
        </w:rPr>
        <w:t xml:space="preserve"> abzüglich </w:t>
      </w:r>
      <w:r w:rsidR="00364A71">
        <w:rPr>
          <w:rFonts w:ascii="Calibri" w:hAnsi="Calibri" w:cs="Calibri"/>
        </w:rPr>
        <w:t>einer</w:t>
      </w:r>
      <w:r w:rsidR="00EC6E25">
        <w:rPr>
          <w:rFonts w:ascii="Calibri" w:hAnsi="Calibri" w:cs="Calibri"/>
        </w:rPr>
        <w:t xml:space="preserve"> </w:t>
      </w:r>
      <w:r w:rsidR="00B32CDF" w:rsidRPr="00900373">
        <w:rPr>
          <w:rFonts w:ascii="Calibri" w:hAnsi="Calibri" w:cs="Calibri"/>
        </w:rPr>
        <w:t>Eigenstromvergünstigung</w:t>
      </w:r>
      <w:bookmarkEnd w:id="1"/>
      <w:r w:rsidR="00EC6E25">
        <w:rPr>
          <w:rFonts w:ascii="Calibri" w:hAnsi="Calibri" w:cs="Calibri"/>
        </w:rPr>
        <w:t xml:space="preserve"> </w:t>
      </w:r>
      <w:r w:rsidR="00EC6E25" w:rsidRPr="00E05A53">
        <w:rPr>
          <w:rFonts w:ascii="Calibri" w:hAnsi="Calibri" w:cs="Calibri"/>
        </w:rPr>
        <w:t xml:space="preserve">von </w:t>
      </w:r>
      <w:r w:rsidR="00EC6E25" w:rsidRPr="00CE323B">
        <w:rPr>
          <w:rFonts w:ascii="Calibri" w:hAnsi="Calibri" w:cs="Calibri"/>
          <w:highlight w:val="yellow"/>
        </w:rPr>
        <w:t>4 Rp./kWh</w:t>
      </w:r>
      <w:r w:rsidRPr="00E05A53">
        <w:rPr>
          <w:rFonts w:ascii="Calibri" w:hAnsi="Calibri" w:cs="Calibri"/>
        </w:rPr>
        <w:t>.</w:t>
      </w:r>
    </w:p>
    <w:bookmarkEnd w:id="2"/>
    <w:p w14:paraId="33E3C76E" w14:textId="1FF0F2AE" w:rsidR="003D24FD" w:rsidRPr="00900373" w:rsidRDefault="001D38C8" w:rsidP="006B4FB6">
      <w:pPr>
        <w:pStyle w:val="Listenabsatz"/>
        <w:numPr>
          <w:ilvl w:val="1"/>
          <w:numId w:val="2"/>
        </w:numPr>
        <w:spacing w:after="160" w:line="247" w:lineRule="auto"/>
        <w:ind w:left="567" w:right="121" w:hanging="567"/>
        <w:jc w:val="both"/>
        <w:rPr>
          <w:rFonts w:ascii="Calibri" w:hAnsi="Calibri" w:cs="Calibri"/>
        </w:rPr>
      </w:pPr>
      <w:r w:rsidRPr="00900373">
        <w:rPr>
          <w:rFonts w:ascii="Calibri" w:hAnsi="Calibri" w:cs="Calibri"/>
        </w:rPr>
        <w:t>Die</w:t>
      </w:r>
      <w:r w:rsidRPr="00E70FF2">
        <w:rPr>
          <w:rFonts w:ascii="Calibri" w:hAnsi="Calibri" w:cs="Calibri"/>
        </w:rPr>
        <w:t xml:space="preserve"> </w:t>
      </w:r>
      <w:r w:rsidR="00AF0546">
        <w:rPr>
          <w:rFonts w:ascii="Calibri" w:hAnsi="Calibri" w:cs="Calibri"/>
        </w:rPr>
        <w:t>Messung</w:t>
      </w:r>
      <w:r w:rsidRPr="00E70FF2">
        <w:rPr>
          <w:rFonts w:ascii="Calibri" w:hAnsi="Calibri" w:cs="Calibri"/>
        </w:rPr>
        <w:t xml:space="preserve"> </w:t>
      </w:r>
      <w:r w:rsidRPr="00900373">
        <w:rPr>
          <w:rFonts w:ascii="Calibri" w:hAnsi="Calibri" w:cs="Calibri"/>
        </w:rPr>
        <w:t>des</w:t>
      </w:r>
      <w:r w:rsidRPr="00E70FF2">
        <w:rPr>
          <w:rFonts w:ascii="Calibri" w:hAnsi="Calibri" w:cs="Calibri"/>
        </w:rPr>
        <w:t xml:space="preserve"> </w:t>
      </w:r>
      <w:r w:rsidR="0036016B" w:rsidRPr="00E70FF2">
        <w:rPr>
          <w:rFonts w:ascii="Calibri" w:hAnsi="Calibri" w:cs="Calibri"/>
        </w:rPr>
        <w:t>Stromb</w:t>
      </w:r>
      <w:r w:rsidR="00555739">
        <w:rPr>
          <w:rFonts w:ascii="Calibri" w:hAnsi="Calibri" w:cs="Calibri"/>
        </w:rPr>
        <w:t>ezugs der</w:t>
      </w:r>
      <w:r w:rsidRPr="00E70FF2">
        <w:rPr>
          <w:rFonts w:ascii="Calibri" w:hAnsi="Calibri" w:cs="Calibri"/>
        </w:rPr>
        <w:t xml:space="preserve"> </w:t>
      </w:r>
      <w:r w:rsidRPr="00900373">
        <w:rPr>
          <w:rFonts w:ascii="Calibri" w:hAnsi="Calibri" w:cs="Calibri"/>
        </w:rPr>
        <w:t>Stromkunden</w:t>
      </w:r>
      <w:r w:rsidRPr="00E70FF2">
        <w:rPr>
          <w:rFonts w:ascii="Calibri" w:hAnsi="Calibri" w:cs="Calibri"/>
        </w:rPr>
        <w:t xml:space="preserve"> </w:t>
      </w:r>
      <w:r w:rsidRPr="00900373">
        <w:rPr>
          <w:rFonts w:ascii="Calibri" w:hAnsi="Calibri" w:cs="Calibri"/>
        </w:rPr>
        <w:t>erfolgt</w:t>
      </w:r>
      <w:r w:rsidRPr="00E70FF2">
        <w:rPr>
          <w:rFonts w:ascii="Calibri" w:hAnsi="Calibri" w:cs="Calibri"/>
        </w:rPr>
        <w:t xml:space="preserve"> </w:t>
      </w:r>
      <w:r w:rsidR="00555739">
        <w:rPr>
          <w:rFonts w:ascii="Calibri" w:hAnsi="Calibri" w:cs="Calibri"/>
        </w:rPr>
        <w:t>mit</w:t>
      </w:r>
      <w:r w:rsidRPr="00900373">
        <w:rPr>
          <w:rFonts w:ascii="Calibri" w:hAnsi="Calibri" w:cs="Calibri"/>
        </w:rPr>
        <w:t xml:space="preserve"> </w:t>
      </w:r>
      <w:r w:rsidR="00B7770C">
        <w:rPr>
          <w:rFonts w:ascii="Calibri" w:hAnsi="Calibri" w:cs="Calibri"/>
        </w:rPr>
        <w:t xml:space="preserve">dem </w:t>
      </w:r>
      <w:r w:rsidR="009A3D9E">
        <w:rPr>
          <w:rFonts w:ascii="Calibri" w:hAnsi="Calibri" w:cs="Calibri"/>
        </w:rPr>
        <w:t xml:space="preserve">intelligenten </w:t>
      </w:r>
      <w:r w:rsidR="00AF0546">
        <w:rPr>
          <w:rFonts w:ascii="Calibri" w:hAnsi="Calibri" w:cs="Calibri"/>
        </w:rPr>
        <w:t>Messystem</w:t>
      </w:r>
      <w:r w:rsidR="009A3D9E">
        <w:rPr>
          <w:rFonts w:ascii="Calibri" w:hAnsi="Calibri" w:cs="Calibri"/>
        </w:rPr>
        <w:t xml:space="preserve"> (</w:t>
      </w:r>
      <w:r w:rsidRPr="00900373">
        <w:rPr>
          <w:rFonts w:ascii="Calibri" w:hAnsi="Calibri" w:cs="Calibri"/>
        </w:rPr>
        <w:t>Smart Meter</w:t>
      </w:r>
      <w:r w:rsidR="009A3D9E">
        <w:rPr>
          <w:rFonts w:ascii="Calibri" w:hAnsi="Calibri" w:cs="Calibri"/>
        </w:rPr>
        <w:t>)</w:t>
      </w:r>
      <w:r w:rsidRPr="00900373">
        <w:rPr>
          <w:rFonts w:ascii="Calibri" w:hAnsi="Calibri" w:cs="Calibri"/>
        </w:rPr>
        <w:t xml:space="preserve"> der </w:t>
      </w:r>
      <w:r w:rsidR="00555739">
        <w:rPr>
          <w:rFonts w:ascii="Calibri" w:hAnsi="Calibri" w:cs="Calibri"/>
        </w:rPr>
        <w:t xml:space="preserve">Energie </w:t>
      </w:r>
      <w:r w:rsidR="007D73D9">
        <w:rPr>
          <w:rFonts w:ascii="Calibri" w:hAnsi="Calibri" w:cs="Calibri"/>
        </w:rPr>
        <w:t xml:space="preserve">Grosshöchstetten </w:t>
      </w:r>
      <w:r w:rsidR="0036016B">
        <w:rPr>
          <w:rFonts w:ascii="Calibri" w:hAnsi="Calibri" w:cs="Calibri"/>
        </w:rPr>
        <w:t xml:space="preserve">. Dieses </w:t>
      </w:r>
      <w:r w:rsidR="00E6545F">
        <w:rPr>
          <w:rFonts w:ascii="Calibri" w:hAnsi="Calibri" w:cs="Calibri"/>
        </w:rPr>
        <w:t xml:space="preserve">ermittelt </w:t>
      </w:r>
      <w:r w:rsidRPr="00900373">
        <w:rPr>
          <w:rFonts w:ascii="Calibri" w:hAnsi="Calibri" w:cs="Calibri"/>
        </w:rPr>
        <w:t xml:space="preserve">den </w:t>
      </w:r>
      <w:r w:rsidR="00E6545F">
        <w:rPr>
          <w:rFonts w:ascii="Calibri" w:hAnsi="Calibri" w:cs="Calibri"/>
        </w:rPr>
        <w:t>Stromb</w:t>
      </w:r>
      <w:r w:rsidR="009A3D9E">
        <w:rPr>
          <w:rFonts w:ascii="Calibri" w:hAnsi="Calibri" w:cs="Calibri"/>
        </w:rPr>
        <w:t xml:space="preserve">ezug </w:t>
      </w:r>
      <w:r w:rsidRPr="00900373">
        <w:rPr>
          <w:rFonts w:ascii="Calibri" w:hAnsi="Calibri" w:cs="Calibri"/>
        </w:rPr>
        <w:t>anhand von 15-Minuten-Lastgangwer</w:t>
      </w:r>
      <w:r w:rsidR="0021727A">
        <w:rPr>
          <w:rFonts w:ascii="Calibri" w:hAnsi="Calibri" w:cs="Calibri"/>
        </w:rPr>
        <w:softHyphen/>
      </w:r>
      <w:r w:rsidRPr="00900373">
        <w:rPr>
          <w:rFonts w:ascii="Calibri" w:hAnsi="Calibri" w:cs="Calibri"/>
        </w:rPr>
        <w:t>te</w:t>
      </w:r>
      <w:r w:rsidR="00E6545F">
        <w:rPr>
          <w:rFonts w:ascii="Calibri" w:hAnsi="Calibri" w:cs="Calibri"/>
        </w:rPr>
        <w:t>n, welche di</w:t>
      </w:r>
      <w:r w:rsidR="00683E6A">
        <w:rPr>
          <w:rFonts w:ascii="Calibri" w:hAnsi="Calibri" w:cs="Calibri"/>
        </w:rPr>
        <w:t>e</w:t>
      </w:r>
      <w:r w:rsidR="00E6545F">
        <w:rPr>
          <w:rFonts w:ascii="Calibri" w:hAnsi="Calibri" w:cs="Calibri"/>
        </w:rPr>
        <w:t xml:space="preserve"> Grundlage bilden</w:t>
      </w:r>
      <w:r w:rsidR="00683E6A">
        <w:rPr>
          <w:rFonts w:ascii="Calibri" w:hAnsi="Calibri" w:cs="Calibri"/>
        </w:rPr>
        <w:t>,</w:t>
      </w:r>
      <w:r w:rsidR="00E6545F">
        <w:rPr>
          <w:rFonts w:ascii="Calibri" w:hAnsi="Calibri" w:cs="Calibri"/>
        </w:rPr>
        <w:t xml:space="preserve"> für die Berechnung des Anteils PV-Strom und Netzstrom</w:t>
      </w:r>
      <w:r w:rsidRPr="00900373">
        <w:rPr>
          <w:rFonts w:ascii="Calibri" w:hAnsi="Calibri" w:cs="Calibri"/>
        </w:rPr>
        <w:t>.</w:t>
      </w:r>
    </w:p>
    <w:p w14:paraId="7BCEBA98" w14:textId="40BAE79D" w:rsidR="0052137B" w:rsidRPr="00900373" w:rsidRDefault="001D38C8" w:rsidP="006B4FB6">
      <w:pPr>
        <w:pStyle w:val="Listenabsatz"/>
        <w:numPr>
          <w:ilvl w:val="1"/>
          <w:numId w:val="2"/>
        </w:numPr>
        <w:spacing w:after="160" w:line="247" w:lineRule="auto"/>
        <w:ind w:left="567" w:right="121" w:hanging="567"/>
        <w:jc w:val="both"/>
        <w:rPr>
          <w:rFonts w:ascii="Calibri" w:hAnsi="Calibri" w:cs="Calibri"/>
        </w:rPr>
      </w:pPr>
      <w:r w:rsidRPr="00900373">
        <w:rPr>
          <w:rFonts w:ascii="Calibri" w:hAnsi="Calibri" w:cs="Calibri"/>
        </w:rPr>
        <w:t xml:space="preserve">Die Stromkunden sind </w:t>
      </w:r>
      <w:r w:rsidR="005E1AED">
        <w:rPr>
          <w:rFonts w:ascii="Calibri" w:hAnsi="Calibri" w:cs="Calibri"/>
        </w:rPr>
        <w:t>von der vEVG</w:t>
      </w:r>
      <w:r w:rsidRPr="00900373">
        <w:rPr>
          <w:rFonts w:ascii="Calibri" w:hAnsi="Calibri" w:cs="Calibri"/>
        </w:rPr>
        <w:t xml:space="preserve"> vorgängig darüber in Kenntnis</w:t>
      </w:r>
      <w:r w:rsidRPr="00933BC7">
        <w:rPr>
          <w:rFonts w:ascii="Calibri" w:hAnsi="Calibri" w:cs="Calibri"/>
        </w:rPr>
        <w:t xml:space="preserve"> </w:t>
      </w:r>
      <w:r w:rsidR="00B7770C">
        <w:rPr>
          <w:rFonts w:ascii="Calibri" w:hAnsi="Calibri" w:cs="Calibri"/>
        </w:rPr>
        <w:t>zu setzen</w:t>
      </w:r>
      <w:r w:rsidRPr="00900373">
        <w:rPr>
          <w:rFonts w:ascii="Calibri" w:hAnsi="Calibri" w:cs="Calibri"/>
        </w:rPr>
        <w:t>,</w:t>
      </w:r>
      <w:r w:rsidRPr="00933BC7">
        <w:rPr>
          <w:rFonts w:ascii="Calibri" w:hAnsi="Calibri" w:cs="Calibri"/>
        </w:rPr>
        <w:t xml:space="preserve"> </w:t>
      </w:r>
      <w:r w:rsidRPr="00900373">
        <w:rPr>
          <w:rFonts w:ascii="Calibri" w:hAnsi="Calibri" w:cs="Calibri"/>
        </w:rPr>
        <w:t>dass</w:t>
      </w:r>
      <w:r w:rsidRPr="00933BC7">
        <w:rPr>
          <w:rFonts w:ascii="Calibri" w:hAnsi="Calibri" w:cs="Calibri"/>
        </w:rPr>
        <w:t xml:space="preserve"> </w:t>
      </w:r>
      <w:r w:rsidR="00A97AD5" w:rsidRPr="00933BC7">
        <w:rPr>
          <w:rFonts w:ascii="Calibri" w:hAnsi="Calibri" w:cs="Calibri"/>
        </w:rPr>
        <w:t xml:space="preserve">die </w:t>
      </w:r>
      <w:r w:rsidR="006210FC">
        <w:rPr>
          <w:rFonts w:ascii="Calibri" w:hAnsi="Calibri" w:cs="Calibri"/>
        </w:rPr>
        <w:t xml:space="preserve">Energie </w:t>
      </w:r>
      <w:r w:rsidR="007D73D9">
        <w:rPr>
          <w:rFonts w:ascii="Calibri" w:hAnsi="Calibri" w:cs="Calibri"/>
        </w:rPr>
        <w:t xml:space="preserve">Grosshöchstetten </w:t>
      </w:r>
      <w:r w:rsidRPr="00933BC7">
        <w:rPr>
          <w:rFonts w:ascii="Calibri" w:hAnsi="Calibri" w:cs="Calibri"/>
        </w:rPr>
        <w:t xml:space="preserve"> </w:t>
      </w:r>
      <w:r w:rsidRPr="00900373">
        <w:rPr>
          <w:rFonts w:ascii="Calibri" w:hAnsi="Calibri" w:cs="Calibri"/>
        </w:rPr>
        <w:t>die</w:t>
      </w:r>
      <w:r w:rsidRPr="00933BC7">
        <w:rPr>
          <w:rFonts w:ascii="Calibri" w:hAnsi="Calibri" w:cs="Calibri"/>
        </w:rPr>
        <w:t xml:space="preserve"> </w:t>
      </w:r>
      <w:r w:rsidRPr="00900373">
        <w:rPr>
          <w:rFonts w:ascii="Calibri" w:hAnsi="Calibri" w:cs="Calibri"/>
        </w:rPr>
        <w:t>Mess-</w:t>
      </w:r>
      <w:r w:rsidRPr="00933BC7">
        <w:rPr>
          <w:rFonts w:ascii="Calibri" w:hAnsi="Calibri" w:cs="Calibri"/>
        </w:rPr>
        <w:t xml:space="preserve"> </w:t>
      </w:r>
      <w:r w:rsidRPr="00900373">
        <w:rPr>
          <w:rFonts w:ascii="Calibri" w:hAnsi="Calibri" w:cs="Calibri"/>
        </w:rPr>
        <w:t>und</w:t>
      </w:r>
      <w:r w:rsidRPr="00933BC7">
        <w:rPr>
          <w:rFonts w:ascii="Calibri" w:hAnsi="Calibri" w:cs="Calibri"/>
        </w:rPr>
        <w:t xml:space="preserve"> </w:t>
      </w:r>
      <w:r w:rsidRPr="00900373">
        <w:rPr>
          <w:rFonts w:ascii="Calibri" w:hAnsi="Calibri" w:cs="Calibri"/>
        </w:rPr>
        <w:t>Inkassotätigkeiten</w:t>
      </w:r>
      <w:r w:rsidRPr="00933BC7">
        <w:rPr>
          <w:rFonts w:ascii="Calibri" w:hAnsi="Calibri" w:cs="Calibri"/>
        </w:rPr>
        <w:t xml:space="preserve"> </w:t>
      </w:r>
      <w:r w:rsidRPr="00900373">
        <w:rPr>
          <w:rFonts w:ascii="Calibri" w:hAnsi="Calibri" w:cs="Calibri"/>
        </w:rPr>
        <w:t>im</w:t>
      </w:r>
      <w:r w:rsidRPr="00933BC7">
        <w:rPr>
          <w:rFonts w:ascii="Calibri" w:hAnsi="Calibri" w:cs="Calibri"/>
        </w:rPr>
        <w:t xml:space="preserve"> </w:t>
      </w:r>
      <w:r w:rsidRPr="00900373">
        <w:rPr>
          <w:rFonts w:ascii="Calibri" w:hAnsi="Calibri" w:cs="Calibri"/>
        </w:rPr>
        <w:t>Zusammenhang mit de</w:t>
      </w:r>
      <w:r w:rsidR="006210FC">
        <w:rPr>
          <w:rFonts w:ascii="Calibri" w:hAnsi="Calibri" w:cs="Calibri"/>
        </w:rPr>
        <w:t>r Lieferung von PV-Strom</w:t>
      </w:r>
      <w:r w:rsidRPr="00900373">
        <w:rPr>
          <w:rFonts w:ascii="Calibri" w:hAnsi="Calibri" w:cs="Calibri"/>
        </w:rPr>
        <w:t xml:space="preserve"> gemäss </w:t>
      </w:r>
      <w:r w:rsidR="00683E6A">
        <w:rPr>
          <w:rFonts w:ascii="Calibri" w:hAnsi="Calibri" w:cs="Calibri"/>
        </w:rPr>
        <w:t>Strom</w:t>
      </w:r>
      <w:r w:rsidR="0021727A">
        <w:rPr>
          <w:rFonts w:ascii="Calibri" w:hAnsi="Calibri" w:cs="Calibri"/>
        </w:rPr>
        <w:softHyphen/>
      </w:r>
      <w:r w:rsidR="00683E6A">
        <w:rPr>
          <w:rFonts w:ascii="Calibri" w:hAnsi="Calibri" w:cs="Calibri"/>
        </w:rPr>
        <w:t>lie</w:t>
      </w:r>
      <w:r w:rsidR="00012EA8">
        <w:rPr>
          <w:rFonts w:ascii="Calibri" w:hAnsi="Calibri" w:cs="Calibri"/>
        </w:rPr>
        <w:t>f</w:t>
      </w:r>
      <w:r w:rsidR="00683E6A">
        <w:rPr>
          <w:rFonts w:ascii="Calibri" w:hAnsi="Calibri" w:cs="Calibri"/>
        </w:rPr>
        <w:t>er</w:t>
      </w:r>
      <w:r w:rsidR="005F5A3E">
        <w:rPr>
          <w:rFonts w:ascii="Calibri" w:hAnsi="Calibri" w:cs="Calibri"/>
        </w:rPr>
        <w:t>ver</w:t>
      </w:r>
      <w:r w:rsidRPr="00900373">
        <w:rPr>
          <w:rFonts w:ascii="Calibri" w:hAnsi="Calibri" w:cs="Calibri"/>
        </w:rPr>
        <w:t xml:space="preserve">trag </w:t>
      </w:r>
      <w:r w:rsidR="00B7770C">
        <w:rPr>
          <w:rFonts w:ascii="Calibri" w:hAnsi="Calibri" w:cs="Calibri"/>
        </w:rPr>
        <w:t>vornimmt</w:t>
      </w:r>
      <w:r w:rsidRPr="00900373">
        <w:rPr>
          <w:rFonts w:ascii="Calibri" w:hAnsi="Calibri" w:cs="Calibri"/>
        </w:rPr>
        <w:t xml:space="preserve">. </w:t>
      </w:r>
    </w:p>
    <w:p w14:paraId="44D9511B" w14:textId="2E89A057" w:rsidR="0052137B" w:rsidRPr="005E1AED" w:rsidRDefault="001D38C8" w:rsidP="0021727A">
      <w:pPr>
        <w:pStyle w:val="Listenabsatz"/>
        <w:numPr>
          <w:ilvl w:val="1"/>
          <w:numId w:val="2"/>
        </w:numPr>
        <w:spacing w:after="360"/>
        <w:ind w:left="567" w:right="119" w:hanging="567"/>
        <w:jc w:val="both"/>
        <w:rPr>
          <w:rFonts w:ascii="Calibri" w:hAnsi="Calibri" w:cs="Calibri"/>
        </w:rPr>
      </w:pPr>
      <w:r w:rsidRPr="005E1AED">
        <w:rPr>
          <w:rFonts w:ascii="Calibri" w:hAnsi="Calibri" w:cs="Calibri"/>
        </w:rPr>
        <w:t xml:space="preserve">Die Ermittlung des </w:t>
      </w:r>
      <w:r w:rsidR="005D6745" w:rsidRPr="005E1AED">
        <w:rPr>
          <w:rFonts w:ascii="Calibri" w:hAnsi="Calibri" w:cs="Calibri"/>
        </w:rPr>
        <w:t>Anteils PV-Strom</w:t>
      </w:r>
      <w:r w:rsidRPr="005E1AED">
        <w:rPr>
          <w:rFonts w:ascii="Calibri" w:hAnsi="Calibri" w:cs="Calibri"/>
        </w:rPr>
        <w:t xml:space="preserve"> sowie die anschliessende Abrechnung durch</w:t>
      </w:r>
      <w:r w:rsidRPr="00E70FF2">
        <w:rPr>
          <w:rFonts w:ascii="Calibri" w:hAnsi="Calibri" w:cs="Calibri"/>
        </w:rPr>
        <w:t xml:space="preserve"> </w:t>
      </w:r>
      <w:r w:rsidR="00A97AD5" w:rsidRPr="00E70FF2">
        <w:rPr>
          <w:rFonts w:ascii="Calibri" w:hAnsi="Calibri" w:cs="Calibri"/>
        </w:rPr>
        <w:t xml:space="preserve">die </w:t>
      </w:r>
      <w:r w:rsidR="005D6745" w:rsidRPr="005E1AED">
        <w:rPr>
          <w:rFonts w:ascii="Calibri" w:hAnsi="Calibri" w:cs="Calibri"/>
        </w:rPr>
        <w:t xml:space="preserve">Energie </w:t>
      </w:r>
      <w:r w:rsidR="007D73D9">
        <w:rPr>
          <w:rFonts w:ascii="Calibri" w:hAnsi="Calibri" w:cs="Calibri"/>
        </w:rPr>
        <w:t xml:space="preserve">Grosshöchstetten </w:t>
      </w:r>
      <w:r w:rsidRPr="005E1AED">
        <w:rPr>
          <w:rFonts w:ascii="Calibri" w:hAnsi="Calibri" w:cs="Calibri"/>
        </w:rPr>
        <w:t xml:space="preserve"> erfordert, dass </w:t>
      </w:r>
      <w:r w:rsidR="005F36FB">
        <w:rPr>
          <w:rFonts w:ascii="Calibri" w:hAnsi="Calibri" w:cs="Calibri"/>
        </w:rPr>
        <w:t>die</w:t>
      </w:r>
      <w:r w:rsidRPr="005E1AED">
        <w:rPr>
          <w:rFonts w:ascii="Calibri" w:hAnsi="Calibri" w:cs="Calibri"/>
        </w:rPr>
        <w:t xml:space="preserve"> Stromkunde</w:t>
      </w:r>
      <w:r w:rsidR="005F36FB">
        <w:rPr>
          <w:rFonts w:ascii="Calibri" w:hAnsi="Calibri" w:cs="Calibri"/>
        </w:rPr>
        <w:t>n</w:t>
      </w:r>
      <w:r w:rsidRPr="005E1AED">
        <w:rPr>
          <w:rFonts w:ascii="Calibri" w:hAnsi="Calibri" w:cs="Calibri"/>
        </w:rPr>
        <w:t xml:space="preserve"> </w:t>
      </w:r>
      <w:r w:rsidR="005F36FB">
        <w:rPr>
          <w:rFonts w:ascii="Calibri" w:hAnsi="Calibri" w:cs="Calibri"/>
        </w:rPr>
        <w:t>ihr</w:t>
      </w:r>
      <w:r w:rsidRPr="005E1AED">
        <w:rPr>
          <w:rFonts w:ascii="Calibri" w:hAnsi="Calibri" w:cs="Calibri"/>
        </w:rPr>
        <w:t xml:space="preserve"> Einverständnis</w:t>
      </w:r>
      <w:r w:rsidRPr="00E70FF2">
        <w:rPr>
          <w:rFonts w:ascii="Calibri" w:hAnsi="Calibri" w:cs="Calibri"/>
        </w:rPr>
        <w:t xml:space="preserve"> </w:t>
      </w:r>
      <w:r w:rsidRPr="005E1AED">
        <w:rPr>
          <w:rFonts w:ascii="Calibri" w:hAnsi="Calibri" w:cs="Calibri"/>
        </w:rPr>
        <w:t>betreffend</w:t>
      </w:r>
      <w:r w:rsidRPr="00E70FF2">
        <w:rPr>
          <w:rFonts w:ascii="Calibri" w:hAnsi="Calibri" w:cs="Calibri"/>
        </w:rPr>
        <w:t xml:space="preserve"> </w:t>
      </w:r>
      <w:r w:rsidRPr="005E1AED">
        <w:rPr>
          <w:rFonts w:ascii="Calibri" w:hAnsi="Calibri" w:cs="Calibri"/>
        </w:rPr>
        <w:t>de</w:t>
      </w:r>
      <w:r w:rsidR="0030374D" w:rsidRPr="005E1AED">
        <w:rPr>
          <w:rFonts w:ascii="Calibri" w:hAnsi="Calibri" w:cs="Calibri"/>
        </w:rPr>
        <w:t>n</w:t>
      </w:r>
      <w:r w:rsidRPr="005E1AED">
        <w:rPr>
          <w:rFonts w:ascii="Calibri" w:hAnsi="Calibri" w:cs="Calibri"/>
        </w:rPr>
        <w:t xml:space="preserve"> Zugriff und </w:t>
      </w:r>
      <w:r w:rsidR="00BC158E" w:rsidRPr="005E1AED">
        <w:rPr>
          <w:rFonts w:ascii="Calibri" w:hAnsi="Calibri" w:cs="Calibri"/>
        </w:rPr>
        <w:t>der</w:t>
      </w:r>
      <w:r w:rsidRPr="005E1AED">
        <w:rPr>
          <w:rFonts w:ascii="Calibri" w:hAnsi="Calibri" w:cs="Calibri"/>
        </w:rPr>
        <w:t xml:space="preserve"> Verwendung der Daten aus dem Netz (sog. Monopolbereich) erteil</w:t>
      </w:r>
      <w:r w:rsidR="006B1610">
        <w:rPr>
          <w:rFonts w:ascii="Calibri" w:hAnsi="Calibri" w:cs="Calibri"/>
        </w:rPr>
        <w:t>en</w:t>
      </w:r>
      <w:r w:rsidRPr="005E1AED">
        <w:rPr>
          <w:rFonts w:ascii="Calibri" w:hAnsi="Calibri" w:cs="Calibri"/>
        </w:rPr>
        <w:t>. Entsprechende Einverständniserklärungen sind vo</w:t>
      </w:r>
      <w:r w:rsidR="006B1610">
        <w:rPr>
          <w:rFonts w:ascii="Calibri" w:hAnsi="Calibri" w:cs="Calibri"/>
        </w:rPr>
        <w:t>n den</w:t>
      </w:r>
      <w:r w:rsidRPr="005E1AED">
        <w:rPr>
          <w:rFonts w:ascii="Calibri" w:hAnsi="Calibri" w:cs="Calibri"/>
        </w:rPr>
        <w:t xml:space="preserve"> Produzenten bei</w:t>
      </w:r>
      <w:r w:rsidR="004E2C04">
        <w:rPr>
          <w:rFonts w:ascii="Calibri" w:hAnsi="Calibri" w:cs="Calibri"/>
        </w:rPr>
        <w:t xml:space="preserve"> den</w:t>
      </w:r>
      <w:r w:rsidRPr="005E1AED">
        <w:rPr>
          <w:rFonts w:ascii="Calibri" w:hAnsi="Calibri" w:cs="Calibri"/>
        </w:rPr>
        <w:t xml:space="preserve"> Stromkunden</w:t>
      </w:r>
      <w:r w:rsidRPr="00E70FF2">
        <w:rPr>
          <w:rFonts w:ascii="Calibri" w:hAnsi="Calibri" w:cs="Calibri"/>
        </w:rPr>
        <w:t xml:space="preserve"> </w:t>
      </w:r>
      <w:r w:rsidRPr="005E1AED">
        <w:rPr>
          <w:rFonts w:ascii="Calibri" w:hAnsi="Calibri" w:cs="Calibri"/>
        </w:rPr>
        <w:t>schriftlich</w:t>
      </w:r>
      <w:r w:rsidRPr="00E70FF2">
        <w:rPr>
          <w:rFonts w:ascii="Calibri" w:hAnsi="Calibri" w:cs="Calibri"/>
        </w:rPr>
        <w:t xml:space="preserve"> </w:t>
      </w:r>
      <w:r w:rsidRPr="005E1AED">
        <w:rPr>
          <w:rFonts w:ascii="Calibri" w:hAnsi="Calibri" w:cs="Calibri"/>
        </w:rPr>
        <w:t>einzuholen</w:t>
      </w:r>
      <w:r w:rsidRPr="00E70FF2">
        <w:rPr>
          <w:rFonts w:ascii="Calibri" w:hAnsi="Calibri" w:cs="Calibri"/>
        </w:rPr>
        <w:t xml:space="preserve"> </w:t>
      </w:r>
      <w:r w:rsidRPr="005E1AED">
        <w:rPr>
          <w:rFonts w:ascii="Calibri" w:hAnsi="Calibri" w:cs="Calibri"/>
        </w:rPr>
        <w:t>und</w:t>
      </w:r>
      <w:r w:rsidRPr="00E70FF2">
        <w:rPr>
          <w:rFonts w:ascii="Calibri" w:hAnsi="Calibri" w:cs="Calibri"/>
        </w:rPr>
        <w:t xml:space="preserve"> </w:t>
      </w:r>
      <w:r w:rsidR="00A97AD5" w:rsidRPr="00E70FF2">
        <w:rPr>
          <w:rFonts w:ascii="Calibri" w:hAnsi="Calibri" w:cs="Calibri"/>
        </w:rPr>
        <w:t xml:space="preserve">der </w:t>
      </w:r>
      <w:r w:rsidR="00FD6EC6" w:rsidRPr="005E1AED">
        <w:rPr>
          <w:rFonts w:ascii="Calibri" w:hAnsi="Calibri" w:cs="Calibri"/>
        </w:rPr>
        <w:t xml:space="preserve">Energie </w:t>
      </w:r>
      <w:r w:rsidR="007D73D9">
        <w:rPr>
          <w:rFonts w:ascii="Calibri" w:hAnsi="Calibri" w:cs="Calibri"/>
        </w:rPr>
        <w:t xml:space="preserve">Grosshöchstetten </w:t>
      </w:r>
      <w:r w:rsidRPr="00E70FF2">
        <w:rPr>
          <w:rFonts w:ascii="Calibri" w:hAnsi="Calibri" w:cs="Calibri"/>
        </w:rPr>
        <w:t xml:space="preserve"> </w:t>
      </w:r>
      <w:r w:rsidRPr="005E1AED">
        <w:rPr>
          <w:rFonts w:ascii="Calibri" w:hAnsi="Calibri" w:cs="Calibri"/>
        </w:rPr>
        <w:t>einzureichen.</w:t>
      </w:r>
    </w:p>
    <w:p w14:paraId="17C5D5F6" w14:textId="77777777" w:rsidR="002938CC" w:rsidRPr="002938CC" w:rsidRDefault="00031A93" w:rsidP="006B4FB6">
      <w:pPr>
        <w:pStyle w:val="berschrift2"/>
        <w:numPr>
          <w:ilvl w:val="0"/>
          <w:numId w:val="2"/>
        </w:numPr>
        <w:spacing w:after="120"/>
        <w:ind w:left="567" w:right="121" w:hanging="567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pacing w:val="-2"/>
          <w:sz w:val="22"/>
        </w:rPr>
        <w:t>Berechnung</w:t>
      </w:r>
      <w:r w:rsidR="002938CC">
        <w:rPr>
          <w:rFonts w:ascii="Calibri" w:hAnsi="Calibri" w:cs="Calibri"/>
          <w:spacing w:val="-2"/>
          <w:sz w:val="22"/>
        </w:rPr>
        <w:t xml:space="preserve"> Erlös</w:t>
      </w:r>
      <w:r>
        <w:rPr>
          <w:rFonts w:ascii="Calibri" w:hAnsi="Calibri" w:cs="Calibri"/>
          <w:spacing w:val="-2"/>
          <w:sz w:val="22"/>
        </w:rPr>
        <w:t xml:space="preserve"> </w:t>
      </w:r>
      <w:r w:rsidR="002938CC">
        <w:rPr>
          <w:rFonts w:ascii="Calibri" w:hAnsi="Calibri" w:cs="Calibri"/>
          <w:spacing w:val="-2"/>
          <w:sz w:val="22"/>
        </w:rPr>
        <w:t>Stromverkauf</w:t>
      </w:r>
    </w:p>
    <w:p w14:paraId="2E0A5B17" w14:textId="0AD317E0" w:rsidR="00B41878" w:rsidRDefault="002938CC" w:rsidP="006B4FB6">
      <w:pPr>
        <w:pStyle w:val="Listenabsatz"/>
        <w:numPr>
          <w:ilvl w:val="1"/>
          <w:numId w:val="2"/>
        </w:numPr>
        <w:spacing w:after="160" w:line="244" w:lineRule="auto"/>
        <w:ind w:left="567" w:right="121" w:hanging="567"/>
        <w:jc w:val="both"/>
        <w:rPr>
          <w:rFonts w:ascii="Calibri" w:hAnsi="Calibri" w:cs="Calibri"/>
        </w:rPr>
      </w:pPr>
      <w:r w:rsidRPr="006E0F3A">
        <w:rPr>
          <w:rFonts w:ascii="Calibri" w:hAnsi="Calibri" w:cs="Calibri"/>
        </w:rPr>
        <w:t xml:space="preserve">Die Produzenten aller PVA legen ihren selbst produzierten </w:t>
      </w:r>
      <w:r w:rsidR="001B13F3">
        <w:rPr>
          <w:rFonts w:ascii="Calibri" w:hAnsi="Calibri" w:cs="Calibri"/>
        </w:rPr>
        <w:t>PV-Strom</w:t>
      </w:r>
      <w:r w:rsidR="001B13F3" w:rsidRPr="006E0F3A">
        <w:rPr>
          <w:rFonts w:ascii="Calibri" w:hAnsi="Calibri" w:cs="Calibri"/>
        </w:rPr>
        <w:t xml:space="preserve"> </w:t>
      </w:r>
      <w:r w:rsidRPr="006E0F3A">
        <w:rPr>
          <w:rFonts w:ascii="Calibri" w:hAnsi="Calibri" w:cs="Calibri"/>
        </w:rPr>
        <w:t xml:space="preserve">abzüglich des Eigenver-brauchs zusammen. Damit verbraucht jede Liegenschaft zuerst selbst den in der eigenen Liegen-schaft erzeugten </w:t>
      </w:r>
      <w:r w:rsidR="00A51534">
        <w:rPr>
          <w:rFonts w:ascii="Calibri" w:hAnsi="Calibri" w:cs="Calibri"/>
        </w:rPr>
        <w:t>PV-Strom</w:t>
      </w:r>
      <w:r w:rsidRPr="006E0F3A">
        <w:rPr>
          <w:rFonts w:ascii="Calibri" w:hAnsi="Calibri" w:cs="Calibri"/>
        </w:rPr>
        <w:t xml:space="preserve">. Nur der nicht selbst verbrauchte Anteil wird </w:t>
      </w:r>
      <w:r>
        <w:rPr>
          <w:rFonts w:ascii="Calibri" w:hAnsi="Calibri" w:cs="Calibri"/>
        </w:rPr>
        <w:t xml:space="preserve">im Rahmen der </w:t>
      </w:r>
      <w:r w:rsidRPr="006E0F3A">
        <w:rPr>
          <w:rFonts w:ascii="Calibri" w:hAnsi="Calibri" w:cs="Calibri"/>
        </w:rPr>
        <w:t xml:space="preserve">vEVG </w:t>
      </w:r>
      <w:r>
        <w:rPr>
          <w:rFonts w:ascii="Calibri" w:hAnsi="Calibri" w:cs="Calibri"/>
        </w:rPr>
        <w:t>verkauft</w:t>
      </w:r>
      <w:r w:rsidR="00B81F37">
        <w:rPr>
          <w:rFonts w:ascii="Calibri" w:hAnsi="Calibri" w:cs="Calibri"/>
        </w:rPr>
        <w:t xml:space="preserve"> (Überschus</w:t>
      </w:r>
      <w:r w:rsidR="0050582D">
        <w:rPr>
          <w:rFonts w:ascii="Calibri" w:hAnsi="Calibri" w:cs="Calibri"/>
        </w:rPr>
        <w:t>s</w:t>
      </w:r>
      <w:r w:rsidR="00B81F37">
        <w:rPr>
          <w:rFonts w:ascii="Calibri" w:hAnsi="Calibri" w:cs="Calibri"/>
        </w:rPr>
        <w:t>strom)</w:t>
      </w:r>
      <w:r w:rsidRPr="006E0F3A">
        <w:rPr>
          <w:rFonts w:ascii="Calibri" w:hAnsi="Calibri" w:cs="Calibri"/>
        </w:rPr>
        <w:t>.</w:t>
      </w:r>
    </w:p>
    <w:p w14:paraId="6C15FF7C" w14:textId="16446BCB" w:rsidR="00815215" w:rsidRDefault="00F74DB3" w:rsidP="001B13F3">
      <w:pPr>
        <w:pStyle w:val="Listenabsatz"/>
        <w:numPr>
          <w:ilvl w:val="1"/>
          <w:numId w:val="2"/>
        </w:numPr>
        <w:spacing w:after="160" w:line="244" w:lineRule="auto"/>
        <w:ind w:left="567" w:right="121" w:hanging="567"/>
        <w:rPr>
          <w:rFonts w:ascii="Calibri" w:hAnsi="Calibri" w:cs="Calibri"/>
        </w:rPr>
      </w:pPr>
      <w:r>
        <w:rPr>
          <w:rFonts w:ascii="Calibri" w:hAnsi="Calibri" w:cs="Calibri"/>
        </w:rPr>
        <w:t>Der</w:t>
      </w:r>
      <w:r w:rsidR="00104E77" w:rsidRPr="00104E77">
        <w:rPr>
          <w:rFonts w:ascii="Calibri" w:hAnsi="Calibri" w:cs="Calibri"/>
        </w:rPr>
        <w:t xml:space="preserve"> Preis für </w:t>
      </w:r>
      <w:r>
        <w:rPr>
          <w:rFonts w:ascii="Calibri" w:hAnsi="Calibri" w:cs="Calibri"/>
        </w:rPr>
        <w:t>PV-Strom</w:t>
      </w:r>
      <w:r w:rsidR="00104E77" w:rsidRPr="00104E7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der vEVG</w:t>
      </w:r>
      <w:r w:rsidR="00747CA1">
        <w:rPr>
          <w:rFonts w:ascii="Calibri" w:hAnsi="Calibri" w:cs="Calibri"/>
        </w:rPr>
        <w:t xml:space="preserve">, welcher den Strombezüger verrechnet wird, </w:t>
      </w:r>
      <w:r w:rsidR="00104E77" w:rsidRPr="00104E77">
        <w:rPr>
          <w:rFonts w:ascii="Calibri" w:hAnsi="Calibri" w:cs="Calibri"/>
        </w:rPr>
        <w:t xml:space="preserve">richtet sich nach dem jeweils gültigen und publizierten </w:t>
      </w:r>
      <w:r w:rsidR="001B13F3">
        <w:rPr>
          <w:rFonts w:ascii="Calibri" w:hAnsi="Calibri" w:cs="Calibri"/>
        </w:rPr>
        <w:t>Strompreis</w:t>
      </w:r>
      <w:r w:rsidR="001B13F3" w:rsidRPr="00104E77">
        <w:rPr>
          <w:rFonts w:ascii="Calibri" w:hAnsi="Calibri" w:cs="Calibri"/>
        </w:rPr>
        <w:t xml:space="preserve"> </w:t>
      </w:r>
      <w:r w:rsidR="00104E77" w:rsidRPr="00104E77">
        <w:rPr>
          <w:rFonts w:ascii="Calibri" w:hAnsi="Calibri" w:cs="Calibri"/>
        </w:rPr>
        <w:t xml:space="preserve">des </w:t>
      </w:r>
      <w:r w:rsidR="001B13F3">
        <w:rPr>
          <w:rFonts w:ascii="Calibri" w:hAnsi="Calibri" w:cs="Calibri"/>
        </w:rPr>
        <w:t>T</w:t>
      </w:r>
      <w:r w:rsidR="00B964BC" w:rsidRPr="00B964BC">
        <w:rPr>
          <w:rFonts w:ascii="Calibri" w:hAnsi="Calibri" w:cs="Calibri"/>
        </w:rPr>
        <w:t xml:space="preserve">arifs </w:t>
      </w:r>
      <w:r w:rsidR="001B13F3">
        <w:rPr>
          <w:rFonts w:ascii="Calibri" w:hAnsi="Calibri" w:cs="Calibri"/>
        </w:rPr>
        <w:t>«</w:t>
      </w:r>
      <w:r w:rsidR="00BB6763">
        <w:rPr>
          <w:rFonts w:ascii="Calibri" w:hAnsi="Calibri" w:cs="Calibri"/>
        </w:rPr>
        <w:t>NS Standard</w:t>
      </w:r>
      <w:r w:rsidR="001B13F3">
        <w:rPr>
          <w:rFonts w:ascii="Calibri" w:hAnsi="Calibri" w:cs="Calibri"/>
        </w:rPr>
        <w:t>»</w:t>
      </w:r>
      <w:r w:rsidR="00B964BC" w:rsidRPr="00B964BC">
        <w:rPr>
          <w:rFonts w:ascii="Calibri" w:hAnsi="Calibri" w:cs="Calibri"/>
        </w:rPr>
        <w:t xml:space="preserve"> </w:t>
      </w:r>
      <w:r w:rsidR="00104E77" w:rsidRPr="00104E77">
        <w:rPr>
          <w:rFonts w:ascii="Calibri" w:hAnsi="Calibri" w:cs="Calibri"/>
        </w:rPr>
        <w:t>(</w:t>
      </w:r>
      <w:r w:rsidR="00BB6763">
        <w:rPr>
          <w:rFonts w:ascii="Calibri" w:hAnsi="Calibri" w:cs="Calibri"/>
        </w:rPr>
        <w:t xml:space="preserve">Basistarif nach Art. 18 </w:t>
      </w:r>
      <w:proofErr w:type="spellStart"/>
      <w:r w:rsidR="00BB6763">
        <w:rPr>
          <w:rFonts w:ascii="Calibri" w:hAnsi="Calibri" w:cs="Calibri"/>
        </w:rPr>
        <w:t>StomVV</w:t>
      </w:r>
      <w:proofErr w:type="spellEnd"/>
      <w:r w:rsidR="00104E77" w:rsidRPr="00104E77">
        <w:rPr>
          <w:rFonts w:ascii="Calibri" w:hAnsi="Calibri" w:cs="Calibri"/>
        </w:rPr>
        <w:t xml:space="preserve">) abzüglich einer </w:t>
      </w:r>
      <w:r w:rsidR="00827299">
        <w:rPr>
          <w:rFonts w:ascii="Calibri" w:hAnsi="Calibri" w:cs="Calibri"/>
        </w:rPr>
        <w:t xml:space="preserve">Vergünstigung </w:t>
      </w:r>
      <w:r w:rsidR="00827299" w:rsidRPr="00E05A53">
        <w:rPr>
          <w:rFonts w:ascii="Calibri" w:hAnsi="Calibri" w:cs="Calibri"/>
        </w:rPr>
        <w:t>von</w:t>
      </w:r>
      <w:r w:rsidR="007F1406" w:rsidRPr="00E05A53">
        <w:rPr>
          <w:rFonts w:ascii="Calibri" w:hAnsi="Calibri" w:cs="Calibri"/>
        </w:rPr>
        <w:t xml:space="preserve"> </w:t>
      </w:r>
      <w:r w:rsidR="007F1406" w:rsidRPr="00CE323B">
        <w:rPr>
          <w:rFonts w:ascii="Calibri" w:hAnsi="Calibri" w:cs="Calibri"/>
          <w:highlight w:val="yellow"/>
        </w:rPr>
        <w:t>4 Rp./kWh</w:t>
      </w:r>
      <w:r w:rsidR="007F1406" w:rsidRPr="00E05A53">
        <w:rPr>
          <w:rFonts w:ascii="Calibri" w:hAnsi="Calibri" w:cs="Calibri"/>
        </w:rPr>
        <w:t>.</w:t>
      </w:r>
    </w:p>
    <w:p w14:paraId="212969D2" w14:textId="49878E5C" w:rsidR="002938CC" w:rsidRDefault="002938CC" w:rsidP="006B4FB6">
      <w:pPr>
        <w:pStyle w:val="Listenabsatz"/>
        <w:numPr>
          <w:ilvl w:val="1"/>
          <w:numId w:val="2"/>
        </w:numPr>
        <w:spacing w:after="160" w:line="244" w:lineRule="auto"/>
        <w:ind w:left="567" w:right="121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Der Erlös aus dem Verkauf </w:t>
      </w:r>
      <w:r w:rsidR="009B4343">
        <w:rPr>
          <w:rFonts w:ascii="Calibri" w:hAnsi="Calibri" w:cs="Calibri"/>
        </w:rPr>
        <w:t>des</w:t>
      </w:r>
      <w:r>
        <w:rPr>
          <w:rFonts w:ascii="Calibri" w:hAnsi="Calibri" w:cs="Calibri"/>
        </w:rPr>
        <w:t xml:space="preserve"> </w:t>
      </w:r>
      <w:r w:rsidR="00B81F37">
        <w:rPr>
          <w:rFonts w:ascii="Calibri" w:hAnsi="Calibri" w:cs="Calibri"/>
        </w:rPr>
        <w:t>Überschus</w:t>
      </w:r>
      <w:r w:rsidR="0050582D">
        <w:rPr>
          <w:rFonts w:ascii="Calibri" w:hAnsi="Calibri" w:cs="Calibri"/>
        </w:rPr>
        <w:t>s</w:t>
      </w:r>
      <w:r w:rsidR="00B81F37">
        <w:rPr>
          <w:rFonts w:ascii="Calibri" w:hAnsi="Calibri" w:cs="Calibri"/>
        </w:rPr>
        <w:t>stroms</w:t>
      </w:r>
      <w:r w:rsidR="002D444B">
        <w:rPr>
          <w:rFonts w:ascii="Calibri" w:hAnsi="Calibri" w:cs="Calibri"/>
        </w:rPr>
        <w:t xml:space="preserve"> </w:t>
      </w:r>
      <w:r w:rsidR="000A4570">
        <w:rPr>
          <w:rFonts w:ascii="Calibri" w:hAnsi="Calibri" w:cs="Calibri"/>
        </w:rPr>
        <w:t>im Rahmen der vEVG wird</w:t>
      </w:r>
      <w:r w:rsidR="002D444B">
        <w:rPr>
          <w:rFonts w:ascii="Calibri" w:hAnsi="Calibri" w:cs="Calibri"/>
        </w:rPr>
        <w:t xml:space="preserve"> de</w:t>
      </w:r>
      <w:r w:rsidR="000A4570">
        <w:rPr>
          <w:rFonts w:ascii="Calibri" w:hAnsi="Calibri" w:cs="Calibri"/>
        </w:rPr>
        <w:t>n</w:t>
      </w:r>
      <w:r w:rsidR="002D444B">
        <w:rPr>
          <w:rFonts w:ascii="Calibri" w:hAnsi="Calibri" w:cs="Calibri"/>
        </w:rPr>
        <w:t xml:space="preserve"> Besitzer</w:t>
      </w:r>
      <w:r w:rsidR="004263AC">
        <w:rPr>
          <w:rFonts w:ascii="Calibri" w:hAnsi="Calibri" w:cs="Calibri"/>
        </w:rPr>
        <w:t>n</w:t>
      </w:r>
      <w:r w:rsidR="002D444B">
        <w:rPr>
          <w:rFonts w:ascii="Calibri" w:hAnsi="Calibri" w:cs="Calibri"/>
        </w:rPr>
        <w:t xml:space="preserve"> der </w:t>
      </w:r>
      <w:r w:rsidR="000A4570">
        <w:rPr>
          <w:rFonts w:ascii="Calibri" w:hAnsi="Calibri" w:cs="Calibri"/>
        </w:rPr>
        <w:t xml:space="preserve">PVA </w:t>
      </w:r>
      <w:r>
        <w:rPr>
          <w:rFonts w:ascii="Calibri" w:hAnsi="Calibri" w:cs="Calibri"/>
        </w:rPr>
        <w:t>gemäss prozentuale</w:t>
      </w:r>
      <w:r w:rsidR="00B81F37">
        <w:rPr>
          <w:rFonts w:ascii="Calibri" w:hAnsi="Calibri" w:cs="Calibri"/>
        </w:rPr>
        <w:t xml:space="preserve">m Anteil </w:t>
      </w:r>
      <w:r w:rsidR="008B0DF8">
        <w:rPr>
          <w:rFonts w:ascii="Calibri" w:hAnsi="Calibri" w:cs="Calibri"/>
        </w:rPr>
        <w:t>am Überschus</w:t>
      </w:r>
      <w:r w:rsidR="0050582D">
        <w:rPr>
          <w:rFonts w:ascii="Calibri" w:hAnsi="Calibri" w:cs="Calibri"/>
        </w:rPr>
        <w:t>s</w:t>
      </w:r>
      <w:r w:rsidR="008B0DF8">
        <w:rPr>
          <w:rFonts w:ascii="Calibri" w:hAnsi="Calibri" w:cs="Calibri"/>
        </w:rPr>
        <w:t>strom vergütet.</w:t>
      </w:r>
      <w:r w:rsidR="00886F7F">
        <w:rPr>
          <w:rFonts w:ascii="Calibri" w:hAnsi="Calibri" w:cs="Calibri"/>
        </w:rPr>
        <w:t xml:space="preserve"> </w:t>
      </w:r>
    </w:p>
    <w:p w14:paraId="76085CE3" w14:textId="25C812D6" w:rsidR="00F00F14" w:rsidRDefault="00515047" w:rsidP="00F00F14">
      <w:pPr>
        <w:pStyle w:val="Listenabsatz"/>
        <w:numPr>
          <w:ilvl w:val="1"/>
          <w:numId w:val="2"/>
        </w:numPr>
        <w:tabs>
          <w:tab w:val="left" w:pos="567"/>
        </w:tabs>
        <w:spacing w:before="1" w:after="160" w:line="247" w:lineRule="auto"/>
        <w:ind w:left="567" w:right="121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Der Ertrag aus der Rücklieferung von PV-Strom ins Netz der Energie </w:t>
      </w:r>
      <w:r w:rsidR="007D73D9">
        <w:rPr>
          <w:rFonts w:ascii="Calibri" w:hAnsi="Calibri" w:cs="Calibri"/>
        </w:rPr>
        <w:t xml:space="preserve">Grosshöchstetten </w:t>
      </w:r>
      <w:r>
        <w:rPr>
          <w:rFonts w:ascii="Calibri" w:hAnsi="Calibri" w:cs="Calibri"/>
        </w:rPr>
        <w:t xml:space="preserve"> wird </w:t>
      </w:r>
      <w:r w:rsidR="0097167A">
        <w:rPr>
          <w:rFonts w:ascii="Calibri" w:hAnsi="Calibri" w:cs="Calibri"/>
        </w:rPr>
        <w:t xml:space="preserve">gemäss prozentualem Anteil </w:t>
      </w:r>
      <w:r w:rsidR="003A1F2B">
        <w:rPr>
          <w:rFonts w:ascii="Calibri" w:hAnsi="Calibri" w:cs="Calibri"/>
        </w:rPr>
        <w:t>am Überschussstrom</w:t>
      </w:r>
      <w:r w:rsidR="0097167A">
        <w:rPr>
          <w:rFonts w:ascii="Calibri" w:hAnsi="Calibri" w:cs="Calibri"/>
        </w:rPr>
        <w:t xml:space="preserve"> </w:t>
      </w:r>
      <w:r w:rsidR="00B52BC6">
        <w:rPr>
          <w:rFonts w:ascii="Calibri" w:hAnsi="Calibri" w:cs="Calibri"/>
        </w:rPr>
        <w:t xml:space="preserve">den </w:t>
      </w:r>
      <w:r w:rsidR="0097167A">
        <w:rPr>
          <w:rFonts w:ascii="Calibri" w:hAnsi="Calibri" w:cs="Calibri"/>
        </w:rPr>
        <w:t>Besitzer</w:t>
      </w:r>
      <w:r w:rsidR="00B52BC6">
        <w:rPr>
          <w:rFonts w:ascii="Calibri" w:hAnsi="Calibri" w:cs="Calibri"/>
        </w:rPr>
        <w:t>n</w:t>
      </w:r>
      <w:r w:rsidR="0097167A">
        <w:rPr>
          <w:rFonts w:ascii="Calibri" w:hAnsi="Calibri" w:cs="Calibri"/>
        </w:rPr>
        <w:t xml:space="preserve"> der PVA vergütet.</w:t>
      </w:r>
      <w:r w:rsidR="00A80437">
        <w:rPr>
          <w:rFonts w:ascii="Calibri" w:hAnsi="Calibri" w:cs="Calibri"/>
        </w:rPr>
        <w:t xml:space="preserve"> Der Tarif richtet sich nach dem jeweils gültigen </w:t>
      </w:r>
      <w:r w:rsidR="00A80437" w:rsidRPr="00F75132">
        <w:rPr>
          <w:rFonts w:ascii="Calibri" w:hAnsi="Calibri" w:cs="Calibri"/>
        </w:rPr>
        <w:t>Tarifblatt Strompreise (Einspeisevergütung für Strom aus</w:t>
      </w:r>
      <w:r w:rsidR="00A80437">
        <w:rPr>
          <w:rFonts w:ascii="Calibri" w:hAnsi="Calibri" w:cs="Calibri"/>
        </w:rPr>
        <w:t xml:space="preserve"> </w:t>
      </w:r>
      <w:r w:rsidR="00A80437" w:rsidRPr="00F75132">
        <w:rPr>
          <w:rFonts w:ascii="Calibri" w:hAnsi="Calibri" w:cs="Calibri"/>
        </w:rPr>
        <w:t>Photovoltaikanlagen)</w:t>
      </w:r>
      <w:r w:rsidR="00502F8C">
        <w:rPr>
          <w:rFonts w:ascii="Calibri" w:hAnsi="Calibri" w:cs="Calibri"/>
        </w:rPr>
        <w:t xml:space="preserve"> der Energie </w:t>
      </w:r>
      <w:r w:rsidR="007D73D9">
        <w:rPr>
          <w:rFonts w:ascii="Calibri" w:hAnsi="Calibri" w:cs="Calibri"/>
        </w:rPr>
        <w:t xml:space="preserve">Grosshöchstetten </w:t>
      </w:r>
      <w:r w:rsidR="00502F8C">
        <w:rPr>
          <w:rFonts w:ascii="Calibri" w:hAnsi="Calibri" w:cs="Calibri"/>
        </w:rPr>
        <w:t>.</w:t>
      </w:r>
    </w:p>
    <w:p w14:paraId="6B5A8D56" w14:textId="71B3F270" w:rsidR="00863692" w:rsidRPr="005B5852" w:rsidRDefault="00863692" w:rsidP="005B5852">
      <w:pPr>
        <w:pStyle w:val="Listenabsatz"/>
        <w:numPr>
          <w:ilvl w:val="1"/>
          <w:numId w:val="2"/>
        </w:numPr>
        <w:tabs>
          <w:tab w:val="left" w:pos="567"/>
        </w:tabs>
        <w:spacing w:before="1" w:after="160" w:line="247" w:lineRule="auto"/>
        <w:ind w:left="567" w:right="121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Energie </w:t>
      </w:r>
      <w:r w:rsidR="007D73D9">
        <w:rPr>
          <w:rFonts w:ascii="Calibri" w:hAnsi="Calibri" w:cs="Calibri"/>
        </w:rPr>
        <w:t xml:space="preserve">Grosshöchstetten </w:t>
      </w:r>
      <w:r>
        <w:rPr>
          <w:rFonts w:ascii="Calibri" w:hAnsi="Calibri" w:cs="Calibri"/>
        </w:rPr>
        <w:t xml:space="preserve"> rechnet den P</w:t>
      </w:r>
      <w:r w:rsidR="009109B8">
        <w:rPr>
          <w:rFonts w:ascii="Calibri" w:hAnsi="Calibri" w:cs="Calibri"/>
        </w:rPr>
        <w:t>V</w:t>
      </w:r>
      <w:r>
        <w:rPr>
          <w:rFonts w:ascii="Calibri" w:hAnsi="Calibri" w:cs="Calibri"/>
        </w:rPr>
        <w:t xml:space="preserve">-Strom </w:t>
      </w:r>
      <w:r w:rsidR="00046CA0">
        <w:rPr>
          <w:rFonts w:ascii="Calibri" w:hAnsi="Calibri" w:cs="Calibri"/>
        </w:rPr>
        <w:t xml:space="preserve">gegenüber den Strombezügern im Auftrag der </w:t>
      </w:r>
      <w:r w:rsidR="00046B1D">
        <w:rPr>
          <w:rFonts w:ascii="Calibri" w:hAnsi="Calibri" w:cs="Calibri"/>
        </w:rPr>
        <w:t>vEVG exkl.</w:t>
      </w:r>
      <w:r w:rsidR="00B9189C">
        <w:rPr>
          <w:rFonts w:ascii="Calibri" w:hAnsi="Calibri" w:cs="Calibri"/>
        </w:rPr>
        <w:t xml:space="preserve"> </w:t>
      </w:r>
      <w:r w:rsidR="00046B1D">
        <w:rPr>
          <w:rFonts w:ascii="Calibri" w:hAnsi="Calibri" w:cs="Calibri"/>
        </w:rPr>
        <w:t>MwSt. ab</w:t>
      </w:r>
      <w:r w:rsidR="009375D9">
        <w:rPr>
          <w:rFonts w:ascii="Calibri" w:hAnsi="Calibri" w:cs="Calibri"/>
        </w:rPr>
        <w:t xml:space="preserve"> und</w:t>
      </w:r>
      <w:r w:rsidR="00D53B65">
        <w:rPr>
          <w:rFonts w:ascii="Calibri" w:hAnsi="Calibri" w:cs="Calibri"/>
        </w:rPr>
        <w:t xml:space="preserve"> vergütet </w:t>
      </w:r>
      <w:r w:rsidR="00380FAD">
        <w:rPr>
          <w:rFonts w:ascii="Calibri" w:hAnsi="Calibri" w:cs="Calibri"/>
        </w:rPr>
        <w:t>den verkauften PV-Strom</w:t>
      </w:r>
      <w:r w:rsidR="00835AA3">
        <w:rPr>
          <w:rFonts w:ascii="Calibri" w:hAnsi="Calibri" w:cs="Calibri"/>
        </w:rPr>
        <w:t>, allen Produzenten zum gleichen Ansatz.</w:t>
      </w:r>
      <w:r w:rsidR="00F10C91">
        <w:rPr>
          <w:rFonts w:ascii="Calibri" w:hAnsi="Calibri" w:cs="Calibri"/>
        </w:rPr>
        <w:t xml:space="preserve"> Untersteht die Lieferung des PV-Stroms eines Produzenten der MwSt. ist dieser für eine ordnungsgemässe Abrechnung der MwSt. verpflichtet.</w:t>
      </w:r>
      <w:r w:rsidR="00F10C91" w:rsidRPr="00F00F14">
        <w:rPr>
          <w:rFonts w:ascii="Calibri" w:hAnsi="Calibri" w:cs="Calibri"/>
        </w:rPr>
        <w:t xml:space="preserve"> </w:t>
      </w:r>
      <w:r w:rsidR="00F10C91">
        <w:rPr>
          <w:rFonts w:ascii="Calibri" w:hAnsi="Calibri" w:cs="Calibri"/>
        </w:rPr>
        <w:t xml:space="preserve">Eine </w:t>
      </w:r>
      <w:r w:rsidR="00F10C91" w:rsidRPr="00F00F14">
        <w:rPr>
          <w:rFonts w:ascii="Calibri" w:hAnsi="Calibri" w:cs="Calibri"/>
        </w:rPr>
        <w:t xml:space="preserve">allfällige MwSt. ist </w:t>
      </w:r>
      <w:r w:rsidR="00F10C91">
        <w:rPr>
          <w:rFonts w:ascii="Calibri" w:hAnsi="Calibri" w:cs="Calibri"/>
        </w:rPr>
        <w:t xml:space="preserve">in diesem Fall </w:t>
      </w:r>
      <w:r w:rsidR="00F10C91" w:rsidRPr="00F00F14">
        <w:rPr>
          <w:rFonts w:ascii="Calibri" w:hAnsi="Calibri" w:cs="Calibri"/>
        </w:rPr>
        <w:t xml:space="preserve">durch den Produzenten zu tragen. </w:t>
      </w:r>
    </w:p>
    <w:p w14:paraId="3068D9B5" w14:textId="0AB62043" w:rsidR="00E177E2" w:rsidRPr="00ED50DB" w:rsidRDefault="00AD3C1C" w:rsidP="00ED50DB">
      <w:pPr>
        <w:pStyle w:val="Listenabsatz"/>
        <w:numPr>
          <w:ilvl w:val="1"/>
          <w:numId w:val="2"/>
        </w:numPr>
        <w:tabs>
          <w:tab w:val="left" w:pos="567"/>
        </w:tabs>
        <w:spacing w:before="1" w:after="160" w:line="247" w:lineRule="auto"/>
        <w:ind w:left="567" w:right="121" w:hanging="567"/>
        <w:jc w:val="both"/>
        <w:rPr>
          <w:rFonts w:ascii="Calibri" w:hAnsi="Calibri" w:cs="Calibri"/>
        </w:rPr>
      </w:pPr>
      <w:r w:rsidRPr="00F00F14">
        <w:rPr>
          <w:rFonts w:ascii="Calibri" w:hAnsi="Calibri" w:cs="Calibri"/>
        </w:rPr>
        <w:t>Für den</w:t>
      </w:r>
      <w:r w:rsidR="00E45FC5" w:rsidRPr="00F00F14">
        <w:rPr>
          <w:rFonts w:ascii="Calibri" w:hAnsi="Calibri" w:cs="Calibri"/>
        </w:rPr>
        <w:t xml:space="preserve"> ins Netz der Energie </w:t>
      </w:r>
      <w:r w:rsidR="007D73D9">
        <w:rPr>
          <w:rFonts w:ascii="Calibri" w:hAnsi="Calibri" w:cs="Calibri"/>
        </w:rPr>
        <w:t xml:space="preserve">Grosshöchstetten </w:t>
      </w:r>
      <w:r w:rsidR="00E45FC5" w:rsidRPr="00F00F14">
        <w:rPr>
          <w:rFonts w:ascii="Calibri" w:hAnsi="Calibri" w:cs="Calibri"/>
        </w:rPr>
        <w:t xml:space="preserve"> eingespeisten Strom kann der </w:t>
      </w:r>
      <w:r w:rsidR="00CB74C1">
        <w:rPr>
          <w:rFonts w:ascii="Calibri" w:hAnsi="Calibri" w:cs="Calibri"/>
        </w:rPr>
        <w:t>Herkun</w:t>
      </w:r>
      <w:r w:rsidR="00046BBA">
        <w:rPr>
          <w:rFonts w:ascii="Calibri" w:hAnsi="Calibri" w:cs="Calibri"/>
        </w:rPr>
        <w:t>ftsnachweis</w:t>
      </w:r>
      <w:r w:rsidR="00E45FC5" w:rsidRPr="00F00F14">
        <w:rPr>
          <w:rFonts w:ascii="Calibri" w:hAnsi="Calibri" w:cs="Calibri"/>
        </w:rPr>
        <w:t xml:space="preserve"> an Energie </w:t>
      </w:r>
      <w:r w:rsidR="007D73D9">
        <w:rPr>
          <w:rFonts w:ascii="Calibri" w:hAnsi="Calibri" w:cs="Calibri"/>
        </w:rPr>
        <w:t xml:space="preserve">Grosshöchstetten </w:t>
      </w:r>
      <w:r w:rsidR="00E45FC5" w:rsidRPr="00F00F14">
        <w:rPr>
          <w:rFonts w:ascii="Calibri" w:hAnsi="Calibri" w:cs="Calibri"/>
        </w:rPr>
        <w:t xml:space="preserve"> abgetreten werden. Die Abgeltung erfolgt gemäss dem jeweils gültigen Tarifblatt Strompreise</w:t>
      </w:r>
      <w:r w:rsidR="00ED50DB">
        <w:rPr>
          <w:rFonts w:ascii="Calibri" w:hAnsi="Calibri" w:cs="Calibri"/>
        </w:rPr>
        <w:t>.</w:t>
      </w:r>
      <w:r w:rsidR="00E177E2" w:rsidRPr="00ED50DB">
        <w:rPr>
          <w:rFonts w:ascii="Calibri" w:hAnsi="Calibri" w:cs="Calibri"/>
          <w:spacing w:val="-2"/>
        </w:rPr>
        <w:br w:type="page"/>
      </w:r>
    </w:p>
    <w:p w14:paraId="32CF79EB" w14:textId="0FF3D9EC" w:rsidR="0052137B" w:rsidRPr="00900373" w:rsidRDefault="001D38C8" w:rsidP="006B4FB6">
      <w:pPr>
        <w:pStyle w:val="berschrift2"/>
        <w:numPr>
          <w:ilvl w:val="0"/>
          <w:numId w:val="2"/>
        </w:numPr>
        <w:spacing w:after="120"/>
        <w:ind w:left="567" w:right="121" w:hanging="567"/>
        <w:jc w:val="both"/>
        <w:rPr>
          <w:rFonts w:ascii="Calibri" w:hAnsi="Calibri" w:cs="Calibri"/>
          <w:sz w:val="22"/>
        </w:rPr>
      </w:pPr>
      <w:r w:rsidRPr="00900373">
        <w:rPr>
          <w:rFonts w:ascii="Calibri" w:hAnsi="Calibri" w:cs="Calibri"/>
          <w:spacing w:val="-2"/>
          <w:sz w:val="22"/>
        </w:rPr>
        <w:lastRenderedPageBreak/>
        <w:t>Vergütung</w:t>
      </w:r>
      <w:r w:rsidR="00815215">
        <w:rPr>
          <w:rFonts w:ascii="Calibri" w:hAnsi="Calibri" w:cs="Calibri"/>
          <w:spacing w:val="-2"/>
          <w:sz w:val="22"/>
        </w:rPr>
        <w:t xml:space="preserve"> für die Leistung der Energie </w:t>
      </w:r>
      <w:r w:rsidR="007D73D9">
        <w:rPr>
          <w:rFonts w:ascii="Calibri" w:hAnsi="Calibri" w:cs="Calibri"/>
          <w:spacing w:val="-2"/>
          <w:sz w:val="22"/>
        </w:rPr>
        <w:t xml:space="preserve">Grosshöchstetten </w:t>
      </w:r>
    </w:p>
    <w:p w14:paraId="731BBC04" w14:textId="59E8063D" w:rsidR="0052137B" w:rsidRDefault="00211614" w:rsidP="00DA1BB1">
      <w:pPr>
        <w:pStyle w:val="Listenabsatz"/>
        <w:numPr>
          <w:ilvl w:val="1"/>
          <w:numId w:val="2"/>
        </w:numPr>
        <w:spacing w:after="160"/>
        <w:ind w:left="567" w:right="121" w:hanging="567"/>
        <w:jc w:val="both"/>
        <w:rPr>
          <w:rFonts w:ascii="Calibri" w:hAnsi="Calibri" w:cs="Calibri"/>
        </w:rPr>
      </w:pPr>
      <w:r w:rsidRPr="00900373">
        <w:rPr>
          <w:rFonts w:ascii="Calibri" w:hAnsi="Calibri" w:cs="Calibri"/>
        </w:rPr>
        <w:t xml:space="preserve">Die </w:t>
      </w:r>
      <w:r w:rsidR="00380F61">
        <w:rPr>
          <w:rFonts w:ascii="Calibri" w:hAnsi="Calibri" w:cs="Calibri"/>
        </w:rPr>
        <w:t xml:space="preserve">Energie </w:t>
      </w:r>
      <w:r w:rsidR="007D73D9">
        <w:rPr>
          <w:rFonts w:ascii="Calibri" w:hAnsi="Calibri" w:cs="Calibri"/>
        </w:rPr>
        <w:t xml:space="preserve">Grosshöchstetten </w:t>
      </w:r>
      <w:r w:rsidR="001D38C8" w:rsidRPr="00900373">
        <w:rPr>
          <w:rFonts w:ascii="Calibri" w:hAnsi="Calibri" w:cs="Calibri"/>
        </w:rPr>
        <w:t>erhält vo</w:t>
      </w:r>
      <w:r w:rsidR="00126AB4">
        <w:rPr>
          <w:rFonts w:ascii="Calibri" w:hAnsi="Calibri" w:cs="Calibri"/>
        </w:rPr>
        <w:t>n de</w:t>
      </w:r>
      <w:r w:rsidR="002337FD">
        <w:rPr>
          <w:rFonts w:ascii="Calibri" w:hAnsi="Calibri" w:cs="Calibri"/>
        </w:rPr>
        <w:t xml:space="preserve">n Produzenten </w:t>
      </w:r>
      <w:r w:rsidR="001D38C8" w:rsidRPr="00126AB4">
        <w:rPr>
          <w:rFonts w:ascii="Calibri" w:hAnsi="Calibri" w:cs="Calibri"/>
        </w:rPr>
        <w:t xml:space="preserve">für ihre Abrechnungs- und Inkassotätigkeit ein Dienstleistungsentgelt gemäss </w:t>
      </w:r>
      <w:r w:rsidR="005D7CF0" w:rsidRPr="00126AB4">
        <w:rPr>
          <w:rFonts w:ascii="Calibri" w:hAnsi="Calibri" w:cs="Calibri"/>
        </w:rPr>
        <w:t>Produktblatt</w:t>
      </w:r>
      <w:r w:rsidR="00231DD0" w:rsidRPr="00126AB4">
        <w:rPr>
          <w:rFonts w:ascii="Calibri" w:hAnsi="Calibri" w:cs="Calibri"/>
        </w:rPr>
        <w:t xml:space="preserve"> </w:t>
      </w:r>
      <w:r w:rsidR="003108D4" w:rsidRPr="00126AB4">
        <w:rPr>
          <w:rFonts w:ascii="Calibri" w:hAnsi="Calibri" w:cs="Calibri"/>
        </w:rPr>
        <w:t>Hausstrom</w:t>
      </w:r>
      <w:r w:rsidR="00CC5375" w:rsidRPr="00126AB4">
        <w:rPr>
          <w:rFonts w:ascii="Calibri" w:hAnsi="Calibri" w:cs="Calibri"/>
          <w:vertAlign w:val="superscript"/>
        </w:rPr>
        <w:t>plus</w:t>
      </w:r>
      <w:r w:rsidR="001D38C8" w:rsidRPr="00126AB4">
        <w:rPr>
          <w:rFonts w:ascii="Calibri" w:hAnsi="Calibri" w:cs="Calibri"/>
        </w:rPr>
        <w:t xml:space="preserve">. Eine vom Produzenten </w:t>
      </w:r>
      <w:r w:rsidR="00231DD0" w:rsidRPr="00126AB4">
        <w:rPr>
          <w:rFonts w:ascii="Calibri" w:hAnsi="Calibri" w:cs="Calibri"/>
        </w:rPr>
        <w:t>selbst</w:t>
      </w:r>
      <w:r w:rsidR="001D38C8" w:rsidRPr="00126AB4">
        <w:rPr>
          <w:rFonts w:ascii="Calibri" w:hAnsi="Calibri" w:cs="Calibri"/>
        </w:rPr>
        <w:t xml:space="preserve"> betriebene</w:t>
      </w:r>
      <w:r w:rsidR="001D38C8" w:rsidRPr="00126AB4">
        <w:rPr>
          <w:rFonts w:ascii="Calibri" w:hAnsi="Calibri" w:cs="Calibri"/>
          <w:spacing w:val="-3"/>
        </w:rPr>
        <w:t xml:space="preserve"> </w:t>
      </w:r>
      <w:r w:rsidR="001D38C8" w:rsidRPr="00126AB4">
        <w:rPr>
          <w:rFonts w:ascii="Calibri" w:hAnsi="Calibri" w:cs="Calibri"/>
        </w:rPr>
        <w:t>Verbrauchsstätte</w:t>
      </w:r>
      <w:r w:rsidR="001D38C8" w:rsidRPr="00126AB4">
        <w:rPr>
          <w:rFonts w:ascii="Calibri" w:hAnsi="Calibri" w:cs="Calibri"/>
          <w:spacing w:val="-3"/>
        </w:rPr>
        <w:t xml:space="preserve"> </w:t>
      </w:r>
      <w:r w:rsidR="000B32FC" w:rsidRPr="00126AB4">
        <w:rPr>
          <w:rFonts w:ascii="Calibri" w:hAnsi="Calibri" w:cs="Calibri"/>
          <w:spacing w:val="-3"/>
        </w:rPr>
        <w:t xml:space="preserve">vor Ort </w:t>
      </w:r>
      <w:r w:rsidR="001D38C8" w:rsidRPr="00126AB4">
        <w:rPr>
          <w:rFonts w:ascii="Calibri" w:hAnsi="Calibri" w:cs="Calibri"/>
        </w:rPr>
        <w:t>zählt</w:t>
      </w:r>
      <w:r w:rsidR="001D38C8" w:rsidRPr="00126AB4">
        <w:rPr>
          <w:rFonts w:ascii="Calibri" w:hAnsi="Calibri" w:cs="Calibri"/>
          <w:spacing w:val="-3"/>
        </w:rPr>
        <w:t xml:space="preserve"> </w:t>
      </w:r>
      <w:r w:rsidR="001D38C8" w:rsidRPr="00126AB4">
        <w:rPr>
          <w:rFonts w:ascii="Calibri" w:hAnsi="Calibri" w:cs="Calibri"/>
        </w:rPr>
        <w:t>ebenfalls</w:t>
      </w:r>
      <w:r w:rsidR="001D38C8" w:rsidRPr="00126AB4">
        <w:rPr>
          <w:rFonts w:ascii="Calibri" w:hAnsi="Calibri" w:cs="Calibri"/>
          <w:spacing w:val="-3"/>
        </w:rPr>
        <w:t xml:space="preserve"> </w:t>
      </w:r>
      <w:r w:rsidR="00F506A1" w:rsidRPr="00126AB4">
        <w:rPr>
          <w:rFonts w:ascii="Calibri" w:hAnsi="Calibri" w:cs="Calibri"/>
        </w:rPr>
        <w:t>als Messpunkt</w:t>
      </w:r>
      <w:r w:rsidR="001D38C8" w:rsidRPr="00126AB4">
        <w:rPr>
          <w:rFonts w:ascii="Calibri" w:hAnsi="Calibri" w:cs="Calibri"/>
        </w:rPr>
        <w:t>,</w:t>
      </w:r>
      <w:r w:rsidR="001D38C8" w:rsidRPr="00126AB4">
        <w:rPr>
          <w:rFonts w:ascii="Calibri" w:hAnsi="Calibri" w:cs="Calibri"/>
          <w:spacing w:val="-7"/>
        </w:rPr>
        <w:t xml:space="preserve"> </w:t>
      </w:r>
      <w:r w:rsidR="001D38C8" w:rsidRPr="00126AB4">
        <w:rPr>
          <w:rFonts w:ascii="Calibri" w:hAnsi="Calibri" w:cs="Calibri"/>
        </w:rPr>
        <w:t>für</w:t>
      </w:r>
      <w:r w:rsidR="001D38C8" w:rsidRPr="00126AB4">
        <w:rPr>
          <w:rFonts w:ascii="Calibri" w:hAnsi="Calibri" w:cs="Calibri"/>
          <w:spacing w:val="-3"/>
        </w:rPr>
        <w:t xml:space="preserve"> </w:t>
      </w:r>
      <w:r w:rsidR="00F506A1" w:rsidRPr="00126AB4">
        <w:rPr>
          <w:rFonts w:ascii="Calibri" w:hAnsi="Calibri" w:cs="Calibri"/>
        </w:rPr>
        <w:t>den</w:t>
      </w:r>
      <w:r w:rsidR="001D38C8" w:rsidRPr="00126AB4">
        <w:rPr>
          <w:rFonts w:ascii="Calibri" w:hAnsi="Calibri" w:cs="Calibri"/>
          <w:spacing w:val="-3"/>
        </w:rPr>
        <w:t xml:space="preserve"> </w:t>
      </w:r>
      <w:r w:rsidR="001D38C8" w:rsidRPr="00126AB4">
        <w:rPr>
          <w:rFonts w:ascii="Calibri" w:hAnsi="Calibri" w:cs="Calibri"/>
        </w:rPr>
        <w:t>das Dienstleistungsentgelt</w:t>
      </w:r>
      <w:r w:rsidR="001D38C8" w:rsidRPr="00126AB4">
        <w:rPr>
          <w:rFonts w:ascii="Calibri" w:hAnsi="Calibri" w:cs="Calibri"/>
          <w:spacing w:val="-3"/>
        </w:rPr>
        <w:t xml:space="preserve"> </w:t>
      </w:r>
      <w:r w:rsidR="001D38C8" w:rsidRPr="00126AB4">
        <w:rPr>
          <w:rFonts w:ascii="Calibri" w:hAnsi="Calibri" w:cs="Calibri"/>
        </w:rPr>
        <w:t>geschuldet</w:t>
      </w:r>
      <w:r w:rsidR="001D38C8" w:rsidRPr="00126AB4">
        <w:rPr>
          <w:rFonts w:ascii="Calibri" w:hAnsi="Calibri" w:cs="Calibri"/>
          <w:spacing w:val="-3"/>
        </w:rPr>
        <w:t xml:space="preserve"> </w:t>
      </w:r>
      <w:r w:rsidR="001D38C8" w:rsidRPr="00126AB4">
        <w:rPr>
          <w:rFonts w:ascii="Calibri" w:hAnsi="Calibri" w:cs="Calibri"/>
        </w:rPr>
        <w:t>ist.</w:t>
      </w:r>
    </w:p>
    <w:p w14:paraId="2499694F" w14:textId="1AF73AC7" w:rsidR="00AF0666" w:rsidRPr="00126AB4" w:rsidRDefault="00B4759E" w:rsidP="00DA1BB1">
      <w:pPr>
        <w:pStyle w:val="Listenabsatz"/>
        <w:numPr>
          <w:ilvl w:val="1"/>
          <w:numId w:val="2"/>
        </w:numPr>
        <w:spacing w:after="160"/>
        <w:ind w:left="567" w:right="121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Die Gebühr wird den Produzenten in gleichen Teilen vom Ertrag aus dem Verkauf des PV-Stroms in Abzug gebracht.</w:t>
      </w:r>
    </w:p>
    <w:p w14:paraId="03935B5A" w14:textId="14A07EEF" w:rsidR="00F7034D" w:rsidRPr="00947B47" w:rsidRDefault="001D38C8" w:rsidP="00DA1BB1">
      <w:pPr>
        <w:pStyle w:val="Listenabsatz"/>
        <w:numPr>
          <w:ilvl w:val="1"/>
          <w:numId w:val="2"/>
        </w:numPr>
        <w:spacing w:after="360"/>
        <w:ind w:left="567" w:right="119" w:hanging="567"/>
        <w:jc w:val="both"/>
        <w:rPr>
          <w:rFonts w:ascii="Calibri" w:hAnsi="Calibri" w:cs="Calibri"/>
        </w:rPr>
      </w:pPr>
      <w:r w:rsidRPr="00900373">
        <w:rPr>
          <w:rFonts w:ascii="Calibri" w:hAnsi="Calibri" w:cs="Calibri"/>
        </w:rPr>
        <w:t>Die Höhe des Dienstleistungsentgelts wird jeweils</w:t>
      </w:r>
      <w:r w:rsidRPr="00947B47">
        <w:rPr>
          <w:rFonts w:ascii="Calibri" w:hAnsi="Calibri" w:cs="Calibri"/>
        </w:rPr>
        <w:t xml:space="preserve"> </w:t>
      </w:r>
      <w:r w:rsidR="00FA1116" w:rsidRPr="00900373">
        <w:rPr>
          <w:rFonts w:ascii="Calibri" w:hAnsi="Calibri" w:cs="Calibri"/>
        </w:rPr>
        <w:t>Ende</w:t>
      </w:r>
      <w:r w:rsidRPr="00900373">
        <w:rPr>
          <w:rFonts w:ascii="Calibri" w:hAnsi="Calibri" w:cs="Calibri"/>
        </w:rPr>
        <w:t xml:space="preserve"> August</w:t>
      </w:r>
      <w:r w:rsidRPr="00947B47">
        <w:rPr>
          <w:rFonts w:ascii="Calibri" w:hAnsi="Calibri" w:cs="Calibri"/>
        </w:rPr>
        <w:t xml:space="preserve"> </w:t>
      </w:r>
      <w:r w:rsidRPr="00900373">
        <w:rPr>
          <w:rFonts w:ascii="Calibri" w:hAnsi="Calibri" w:cs="Calibri"/>
        </w:rPr>
        <w:t>für</w:t>
      </w:r>
      <w:r w:rsidRPr="00947B47">
        <w:rPr>
          <w:rFonts w:ascii="Calibri" w:hAnsi="Calibri" w:cs="Calibri"/>
        </w:rPr>
        <w:t xml:space="preserve"> </w:t>
      </w:r>
      <w:r w:rsidRPr="00900373">
        <w:rPr>
          <w:rFonts w:ascii="Calibri" w:hAnsi="Calibri" w:cs="Calibri"/>
        </w:rPr>
        <w:t>das</w:t>
      </w:r>
      <w:r w:rsidRPr="00947B47">
        <w:rPr>
          <w:rFonts w:ascii="Calibri" w:hAnsi="Calibri" w:cs="Calibri"/>
        </w:rPr>
        <w:t xml:space="preserve"> </w:t>
      </w:r>
      <w:r w:rsidRPr="00900373">
        <w:rPr>
          <w:rFonts w:ascii="Calibri" w:hAnsi="Calibri" w:cs="Calibri"/>
        </w:rPr>
        <w:t xml:space="preserve">folgende Kalenderjahr von </w:t>
      </w:r>
      <w:r w:rsidR="003D24FD" w:rsidRPr="00900373">
        <w:rPr>
          <w:rFonts w:ascii="Calibri" w:hAnsi="Calibri" w:cs="Calibri"/>
        </w:rPr>
        <w:t xml:space="preserve">der </w:t>
      </w:r>
      <w:r w:rsidR="00F506A1">
        <w:rPr>
          <w:rFonts w:ascii="Calibri" w:hAnsi="Calibri" w:cs="Calibri"/>
        </w:rPr>
        <w:t xml:space="preserve">Energie </w:t>
      </w:r>
      <w:r w:rsidR="007D73D9">
        <w:rPr>
          <w:rFonts w:ascii="Calibri" w:hAnsi="Calibri" w:cs="Calibri"/>
        </w:rPr>
        <w:t xml:space="preserve">Grosshöchstetten </w:t>
      </w:r>
      <w:r w:rsidRPr="00900373">
        <w:rPr>
          <w:rFonts w:ascii="Calibri" w:hAnsi="Calibri" w:cs="Calibri"/>
        </w:rPr>
        <w:t xml:space="preserve"> festgelegt und im Produktblatt </w:t>
      </w:r>
      <w:r w:rsidR="00FA1116" w:rsidRPr="00900373">
        <w:rPr>
          <w:rFonts w:ascii="Calibri" w:hAnsi="Calibri" w:cs="Calibri"/>
        </w:rPr>
        <w:t>Haus</w:t>
      </w:r>
      <w:r w:rsidR="003D24FD" w:rsidRPr="00900373">
        <w:rPr>
          <w:rFonts w:ascii="Calibri" w:hAnsi="Calibri" w:cs="Calibri"/>
        </w:rPr>
        <w:t>strom</w:t>
      </w:r>
      <w:r w:rsidR="00F506A1" w:rsidRPr="00947B47">
        <w:rPr>
          <w:rFonts w:ascii="Calibri" w:hAnsi="Calibri" w:cs="Calibri"/>
        </w:rPr>
        <w:t>plus</w:t>
      </w:r>
      <w:r w:rsidRPr="00947B47">
        <w:rPr>
          <w:rFonts w:ascii="Calibri" w:hAnsi="Calibri" w:cs="Calibri"/>
        </w:rPr>
        <w:t xml:space="preserve"> </w:t>
      </w:r>
      <w:r w:rsidRPr="00900373">
        <w:rPr>
          <w:rFonts w:ascii="Calibri" w:hAnsi="Calibri" w:cs="Calibri"/>
        </w:rPr>
        <w:t>publiziert.</w:t>
      </w:r>
      <w:r w:rsidRPr="00947B47">
        <w:rPr>
          <w:rFonts w:ascii="Calibri" w:hAnsi="Calibri" w:cs="Calibri"/>
        </w:rPr>
        <w:t xml:space="preserve"> </w:t>
      </w:r>
      <w:r w:rsidRPr="00900373">
        <w:rPr>
          <w:rFonts w:ascii="Calibri" w:hAnsi="Calibri" w:cs="Calibri"/>
        </w:rPr>
        <w:t>Eine</w:t>
      </w:r>
      <w:r w:rsidRPr="00947B47">
        <w:rPr>
          <w:rFonts w:ascii="Calibri" w:hAnsi="Calibri" w:cs="Calibri"/>
        </w:rPr>
        <w:t xml:space="preserve"> </w:t>
      </w:r>
      <w:r w:rsidRPr="00900373">
        <w:rPr>
          <w:rFonts w:ascii="Calibri" w:hAnsi="Calibri" w:cs="Calibri"/>
        </w:rPr>
        <w:t>allfällige</w:t>
      </w:r>
      <w:r w:rsidRPr="00947B47">
        <w:rPr>
          <w:rFonts w:ascii="Calibri" w:hAnsi="Calibri" w:cs="Calibri"/>
        </w:rPr>
        <w:t xml:space="preserve"> </w:t>
      </w:r>
      <w:r w:rsidR="00AF07FB">
        <w:rPr>
          <w:rFonts w:ascii="Calibri" w:hAnsi="Calibri" w:cs="Calibri"/>
        </w:rPr>
        <w:t>Anpassung</w:t>
      </w:r>
      <w:r w:rsidRPr="00947B47">
        <w:rPr>
          <w:rFonts w:ascii="Calibri" w:hAnsi="Calibri" w:cs="Calibri"/>
        </w:rPr>
        <w:t xml:space="preserve"> </w:t>
      </w:r>
      <w:r w:rsidRPr="00900373">
        <w:rPr>
          <w:rFonts w:ascii="Calibri" w:hAnsi="Calibri" w:cs="Calibri"/>
        </w:rPr>
        <w:t>des</w:t>
      </w:r>
      <w:r w:rsidRPr="00947B47">
        <w:rPr>
          <w:rFonts w:ascii="Calibri" w:hAnsi="Calibri" w:cs="Calibri"/>
        </w:rPr>
        <w:t xml:space="preserve"> </w:t>
      </w:r>
      <w:r w:rsidRPr="00900373">
        <w:rPr>
          <w:rFonts w:ascii="Calibri" w:hAnsi="Calibri" w:cs="Calibri"/>
        </w:rPr>
        <w:t>Dienstleistungsentgelts</w:t>
      </w:r>
      <w:r w:rsidRPr="00947B47">
        <w:rPr>
          <w:rFonts w:ascii="Calibri" w:hAnsi="Calibri" w:cs="Calibri"/>
        </w:rPr>
        <w:t xml:space="preserve"> </w:t>
      </w:r>
      <w:r w:rsidR="00AF07FB" w:rsidRPr="00947B47">
        <w:rPr>
          <w:rFonts w:ascii="Calibri" w:hAnsi="Calibri" w:cs="Calibri"/>
        </w:rPr>
        <w:t xml:space="preserve">wird </w:t>
      </w:r>
      <w:r w:rsidR="00E03DF0" w:rsidRPr="00900373">
        <w:rPr>
          <w:rFonts w:ascii="Calibri" w:hAnsi="Calibri" w:cs="Calibri"/>
        </w:rPr>
        <w:t>auf der Website</w:t>
      </w:r>
      <w:r w:rsidR="005D7CF0" w:rsidRPr="00900373">
        <w:rPr>
          <w:rFonts w:ascii="Calibri" w:hAnsi="Calibri" w:cs="Calibri"/>
        </w:rPr>
        <w:t xml:space="preserve"> </w:t>
      </w:r>
      <w:r w:rsidR="00AF07FB">
        <w:rPr>
          <w:rFonts w:ascii="Calibri" w:hAnsi="Calibri" w:cs="Calibri"/>
        </w:rPr>
        <w:t>www.energie-</w:t>
      </w:r>
      <w:proofErr w:type="spellStart"/>
      <w:r w:rsidR="00BB6763">
        <w:rPr>
          <w:rFonts w:ascii="Calibri" w:hAnsi="Calibri" w:cs="Calibri"/>
        </w:rPr>
        <w:t>g</w:t>
      </w:r>
      <w:r w:rsidR="007D73D9">
        <w:rPr>
          <w:rFonts w:ascii="Calibri" w:hAnsi="Calibri" w:cs="Calibri"/>
        </w:rPr>
        <w:t>rosshöchstetten</w:t>
      </w:r>
      <w:proofErr w:type="spellEnd"/>
      <w:r w:rsidR="007D73D9">
        <w:rPr>
          <w:rFonts w:ascii="Calibri" w:hAnsi="Calibri" w:cs="Calibri"/>
        </w:rPr>
        <w:t xml:space="preserve"> </w:t>
      </w:r>
      <w:r w:rsidR="00AF07FB">
        <w:rPr>
          <w:rFonts w:ascii="Calibri" w:hAnsi="Calibri" w:cs="Calibri"/>
        </w:rPr>
        <w:t>.</w:t>
      </w:r>
      <w:proofErr w:type="spellStart"/>
      <w:r w:rsidR="00AF07FB">
        <w:rPr>
          <w:rFonts w:ascii="Calibri" w:hAnsi="Calibri" w:cs="Calibri"/>
        </w:rPr>
        <w:t>ch</w:t>
      </w:r>
      <w:proofErr w:type="spellEnd"/>
      <w:r w:rsidR="00AF07FB">
        <w:rPr>
          <w:rFonts w:ascii="Calibri" w:hAnsi="Calibri" w:cs="Calibri"/>
        </w:rPr>
        <w:t xml:space="preserve"> </w:t>
      </w:r>
      <w:r w:rsidR="005D7CF0" w:rsidRPr="00900373">
        <w:rPr>
          <w:rFonts w:ascii="Calibri" w:hAnsi="Calibri" w:cs="Calibri"/>
        </w:rPr>
        <w:t>publiziert.</w:t>
      </w:r>
    </w:p>
    <w:p w14:paraId="409A8D75" w14:textId="719A5829" w:rsidR="0052137B" w:rsidRPr="00900373" w:rsidRDefault="006F101E" w:rsidP="006B4FB6">
      <w:pPr>
        <w:pStyle w:val="berschrift2"/>
        <w:numPr>
          <w:ilvl w:val="0"/>
          <w:numId w:val="2"/>
        </w:numPr>
        <w:spacing w:after="120"/>
        <w:ind w:left="567" w:right="121" w:hanging="567"/>
        <w:jc w:val="both"/>
        <w:rPr>
          <w:rFonts w:ascii="Calibri" w:hAnsi="Calibri" w:cs="Calibri"/>
          <w:sz w:val="22"/>
        </w:rPr>
      </w:pPr>
      <w:r w:rsidRPr="00900373">
        <w:rPr>
          <w:rFonts w:ascii="Calibri" w:hAnsi="Calibri" w:cs="Calibri"/>
          <w:sz w:val="22"/>
        </w:rPr>
        <w:t>E</w:t>
      </w:r>
      <w:r w:rsidR="001D38C8" w:rsidRPr="00900373">
        <w:rPr>
          <w:rFonts w:ascii="Calibri" w:hAnsi="Calibri" w:cs="Calibri"/>
          <w:sz w:val="22"/>
        </w:rPr>
        <w:t>ntstehung</w:t>
      </w:r>
      <w:r w:rsidR="001D38C8" w:rsidRPr="00900373">
        <w:rPr>
          <w:rFonts w:ascii="Calibri" w:hAnsi="Calibri" w:cs="Calibri"/>
          <w:spacing w:val="-4"/>
          <w:sz w:val="22"/>
        </w:rPr>
        <w:t xml:space="preserve"> </w:t>
      </w:r>
      <w:r w:rsidR="001D38C8" w:rsidRPr="00900373">
        <w:rPr>
          <w:rFonts w:ascii="Calibri" w:hAnsi="Calibri" w:cs="Calibri"/>
          <w:sz w:val="22"/>
        </w:rPr>
        <w:t>und</w:t>
      </w:r>
      <w:r w:rsidR="001D38C8" w:rsidRPr="00900373">
        <w:rPr>
          <w:rFonts w:ascii="Calibri" w:hAnsi="Calibri" w:cs="Calibri"/>
          <w:spacing w:val="-4"/>
          <w:sz w:val="22"/>
        </w:rPr>
        <w:t xml:space="preserve"> </w:t>
      </w:r>
      <w:r w:rsidR="001D38C8" w:rsidRPr="00900373">
        <w:rPr>
          <w:rFonts w:ascii="Calibri" w:hAnsi="Calibri" w:cs="Calibri"/>
          <w:sz w:val="22"/>
        </w:rPr>
        <w:t>Beendigung</w:t>
      </w:r>
      <w:r w:rsidR="001D38C8" w:rsidRPr="00900373">
        <w:rPr>
          <w:rFonts w:ascii="Calibri" w:hAnsi="Calibri" w:cs="Calibri"/>
          <w:spacing w:val="-4"/>
          <w:sz w:val="22"/>
        </w:rPr>
        <w:t xml:space="preserve"> </w:t>
      </w:r>
      <w:r w:rsidR="001D38C8" w:rsidRPr="00900373">
        <w:rPr>
          <w:rFonts w:ascii="Calibri" w:hAnsi="Calibri" w:cs="Calibri"/>
          <w:sz w:val="22"/>
        </w:rPr>
        <w:t>des</w:t>
      </w:r>
      <w:r w:rsidR="001D38C8" w:rsidRPr="00900373">
        <w:rPr>
          <w:rFonts w:ascii="Calibri" w:hAnsi="Calibri" w:cs="Calibri"/>
          <w:spacing w:val="-3"/>
          <w:sz w:val="22"/>
        </w:rPr>
        <w:t xml:space="preserve"> </w:t>
      </w:r>
      <w:r w:rsidR="001D38C8" w:rsidRPr="00900373">
        <w:rPr>
          <w:rFonts w:ascii="Calibri" w:hAnsi="Calibri" w:cs="Calibri"/>
          <w:spacing w:val="-2"/>
          <w:sz w:val="22"/>
        </w:rPr>
        <w:t>Rechtsverhältnisses</w:t>
      </w:r>
    </w:p>
    <w:p w14:paraId="64C4AC05" w14:textId="20F2E619" w:rsidR="005E1D9D" w:rsidRPr="00BC256D" w:rsidRDefault="001D38C8" w:rsidP="00DA1BB1">
      <w:pPr>
        <w:pStyle w:val="Listenabsatz"/>
        <w:numPr>
          <w:ilvl w:val="1"/>
          <w:numId w:val="2"/>
        </w:numPr>
        <w:spacing w:after="160"/>
        <w:ind w:left="567" w:right="121" w:hanging="567"/>
        <w:jc w:val="both"/>
        <w:rPr>
          <w:rFonts w:ascii="Calibri" w:hAnsi="Calibri" w:cs="Calibri"/>
        </w:rPr>
      </w:pPr>
      <w:r w:rsidRPr="00900373">
        <w:rPr>
          <w:rFonts w:ascii="Calibri" w:hAnsi="Calibri" w:cs="Calibri"/>
        </w:rPr>
        <w:t>Das Rechtsverhältnis zwischen</w:t>
      </w:r>
      <w:r w:rsidR="00CA3DFA" w:rsidRPr="00900373">
        <w:rPr>
          <w:rFonts w:ascii="Calibri" w:hAnsi="Calibri" w:cs="Calibri"/>
        </w:rPr>
        <w:t xml:space="preserve"> der</w:t>
      </w:r>
      <w:r w:rsidRPr="00900373">
        <w:rPr>
          <w:rFonts w:ascii="Calibri" w:hAnsi="Calibri" w:cs="Calibri"/>
        </w:rPr>
        <w:t xml:space="preserve"> </w:t>
      </w:r>
      <w:r w:rsidR="00F506A1">
        <w:rPr>
          <w:rFonts w:ascii="Calibri" w:hAnsi="Calibri" w:cs="Calibri"/>
        </w:rPr>
        <w:t xml:space="preserve">Energie </w:t>
      </w:r>
      <w:r w:rsidR="007D73D9">
        <w:rPr>
          <w:rFonts w:ascii="Calibri" w:hAnsi="Calibri" w:cs="Calibri"/>
        </w:rPr>
        <w:t xml:space="preserve">Grosshöchstetten </w:t>
      </w:r>
      <w:r w:rsidRPr="00900373">
        <w:rPr>
          <w:rFonts w:ascii="Calibri" w:hAnsi="Calibri" w:cs="Calibri"/>
        </w:rPr>
        <w:t xml:space="preserve">und </w:t>
      </w:r>
      <w:r w:rsidR="00814B79">
        <w:rPr>
          <w:rFonts w:ascii="Calibri" w:hAnsi="Calibri" w:cs="Calibri"/>
        </w:rPr>
        <w:t>der vEVG</w:t>
      </w:r>
      <w:r w:rsidRPr="00900373">
        <w:rPr>
          <w:rFonts w:ascii="Calibri" w:hAnsi="Calibri" w:cs="Calibri"/>
        </w:rPr>
        <w:t xml:space="preserve"> entsteht mit der </w:t>
      </w:r>
      <w:r w:rsidR="000B32FC" w:rsidRPr="00900373">
        <w:rPr>
          <w:rFonts w:ascii="Calibri" w:hAnsi="Calibri" w:cs="Calibri"/>
        </w:rPr>
        <w:t xml:space="preserve">Unterzeichnung des </w:t>
      </w:r>
      <w:r w:rsidR="0030694B" w:rsidRPr="00900373">
        <w:rPr>
          <w:rFonts w:ascii="Calibri" w:hAnsi="Calibri" w:cs="Calibri"/>
        </w:rPr>
        <w:t>Vertrag</w:t>
      </w:r>
      <w:r w:rsidR="002C36DC">
        <w:rPr>
          <w:rFonts w:ascii="Calibri" w:hAnsi="Calibri" w:cs="Calibri"/>
        </w:rPr>
        <w:t>es</w:t>
      </w:r>
      <w:r w:rsidR="0030694B" w:rsidRPr="00900373">
        <w:rPr>
          <w:rFonts w:ascii="Calibri" w:hAnsi="Calibri" w:cs="Calibri"/>
        </w:rPr>
        <w:t xml:space="preserve"> und Teilnahmebedingungen</w:t>
      </w:r>
      <w:r w:rsidR="000B32FC" w:rsidRPr="00900373">
        <w:rPr>
          <w:rFonts w:ascii="Calibri" w:hAnsi="Calibri" w:cs="Calibri"/>
        </w:rPr>
        <w:t xml:space="preserve"> </w:t>
      </w:r>
      <w:r w:rsidR="00430E38" w:rsidRPr="00900373">
        <w:rPr>
          <w:rFonts w:ascii="Calibri" w:hAnsi="Calibri" w:cs="Calibri"/>
        </w:rPr>
        <w:t>Hausstrom</w:t>
      </w:r>
      <w:r w:rsidR="00F506A1" w:rsidRPr="00F506A1">
        <w:rPr>
          <w:rFonts w:ascii="Calibri" w:hAnsi="Calibri" w:cs="Calibri"/>
          <w:vertAlign w:val="superscript"/>
        </w:rPr>
        <w:t>plus</w:t>
      </w:r>
      <w:r w:rsidRPr="00900373">
        <w:rPr>
          <w:rFonts w:ascii="Calibri" w:hAnsi="Calibri" w:cs="Calibri"/>
        </w:rPr>
        <w:t xml:space="preserve">. </w:t>
      </w:r>
    </w:p>
    <w:p w14:paraId="7CD2562E" w14:textId="1A6CB60B" w:rsidR="0052137B" w:rsidRPr="00900373" w:rsidRDefault="001D38C8" w:rsidP="00DA1BB1">
      <w:pPr>
        <w:pStyle w:val="Listenabsatz"/>
        <w:numPr>
          <w:ilvl w:val="1"/>
          <w:numId w:val="2"/>
        </w:numPr>
        <w:spacing w:after="360"/>
        <w:ind w:left="567" w:right="119" w:hanging="567"/>
        <w:jc w:val="both"/>
        <w:rPr>
          <w:rFonts w:ascii="Calibri" w:hAnsi="Calibri" w:cs="Calibri"/>
        </w:rPr>
      </w:pPr>
      <w:r w:rsidRPr="00900373">
        <w:rPr>
          <w:rFonts w:ascii="Calibri" w:hAnsi="Calibri" w:cs="Calibri"/>
        </w:rPr>
        <w:t>Die</w:t>
      </w:r>
      <w:r w:rsidRPr="00814B79">
        <w:rPr>
          <w:rFonts w:ascii="Calibri" w:hAnsi="Calibri" w:cs="Calibri"/>
        </w:rPr>
        <w:t xml:space="preserve"> </w:t>
      </w:r>
      <w:r w:rsidRPr="00900373">
        <w:rPr>
          <w:rFonts w:ascii="Calibri" w:hAnsi="Calibri" w:cs="Calibri"/>
        </w:rPr>
        <w:t>Teilnahme</w:t>
      </w:r>
      <w:r w:rsidRPr="00814B79">
        <w:rPr>
          <w:rFonts w:ascii="Calibri" w:hAnsi="Calibri" w:cs="Calibri"/>
        </w:rPr>
        <w:t xml:space="preserve"> </w:t>
      </w:r>
      <w:r w:rsidR="00F506A1">
        <w:rPr>
          <w:rFonts w:ascii="Calibri" w:hAnsi="Calibri" w:cs="Calibri"/>
        </w:rPr>
        <w:t xml:space="preserve">an </w:t>
      </w:r>
      <w:r w:rsidR="003108D4" w:rsidRPr="00900373">
        <w:rPr>
          <w:rFonts w:ascii="Calibri" w:hAnsi="Calibri" w:cs="Calibri"/>
        </w:rPr>
        <w:t>Hausstrom</w:t>
      </w:r>
      <w:r w:rsidR="00F506A1" w:rsidRPr="00814B79">
        <w:rPr>
          <w:rFonts w:ascii="Calibri" w:hAnsi="Calibri" w:cs="Calibri"/>
          <w:vertAlign w:val="superscript"/>
        </w:rPr>
        <w:t>plus</w:t>
      </w:r>
      <w:r w:rsidRPr="00814B79">
        <w:rPr>
          <w:rFonts w:ascii="Calibri" w:hAnsi="Calibri" w:cs="Calibri"/>
        </w:rPr>
        <w:t xml:space="preserve"> </w:t>
      </w:r>
      <w:r w:rsidRPr="00900373">
        <w:rPr>
          <w:rFonts w:ascii="Calibri" w:hAnsi="Calibri" w:cs="Calibri"/>
        </w:rPr>
        <w:t>gilt</w:t>
      </w:r>
      <w:r w:rsidRPr="00814B79">
        <w:rPr>
          <w:rFonts w:ascii="Calibri" w:hAnsi="Calibri" w:cs="Calibri"/>
        </w:rPr>
        <w:t xml:space="preserve"> </w:t>
      </w:r>
      <w:r w:rsidRPr="00900373">
        <w:rPr>
          <w:rFonts w:ascii="Calibri" w:hAnsi="Calibri" w:cs="Calibri"/>
        </w:rPr>
        <w:t>unbefristet</w:t>
      </w:r>
      <w:r w:rsidRPr="00814B79">
        <w:rPr>
          <w:rFonts w:ascii="Calibri" w:hAnsi="Calibri" w:cs="Calibri"/>
        </w:rPr>
        <w:t xml:space="preserve"> </w:t>
      </w:r>
      <w:r w:rsidRPr="00900373">
        <w:rPr>
          <w:rFonts w:ascii="Calibri" w:hAnsi="Calibri" w:cs="Calibri"/>
        </w:rPr>
        <w:t>und</w:t>
      </w:r>
      <w:r w:rsidRPr="00814B79">
        <w:rPr>
          <w:rFonts w:ascii="Calibri" w:hAnsi="Calibri" w:cs="Calibri"/>
        </w:rPr>
        <w:t xml:space="preserve"> </w:t>
      </w:r>
      <w:r w:rsidRPr="00900373">
        <w:rPr>
          <w:rFonts w:ascii="Calibri" w:hAnsi="Calibri" w:cs="Calibri"/>
        </w:rPr>
        <w:t>kann</w:t>
      </w:r>
      <w:r w:rsidRPr="00814B79">
        <w:rPr>
          <w:rFonts w:ascii="Calibri" w:hAnsi="Calibri" w:cs="Calibri"/>
        </w:rPr>
        <w:t xml:space="preserve"> </w:t>
      </w:r>
      <w:r w:rsidRPr="00900373">
        <w:rPr>
          <w:rFonts w:ascii="Calibri" w:hAnsi="Calibri" w:cs="Calibri"/>
        </w:rPr>
        <w:t>unter</w:t>
      </w:r>
      <w:r w:rsidRPr="00814B79">
        <w:rPr>
          <w:rFonts w:ascii="Calibri" w:hAnsi="Calibri" w:cs="Calibri"/>
        </w:rPr>
        <w:t xml:space="preserve"> </w:t>
      </w:r>
      <w:r w:rsidRPr="00900373">
        <w:rPr>
          <w:rFonts w:ascii="Calibri" w:hAnsi="Calibri" w:cs="Calibri"/>
        </w:rPr>
        <w:t>Einhaltung einer dreimonatigen Kündigungsfrist auf das Ende eines Kalenderquartals gekündigt werden. Ein ausserordentliches jederzeitiges Kündigungsrecht besteht aus wichtigem Grund wie beispielsweise bei Veränderungen der regulatorischen Rah</w:t>
      </w:r>
      <w:r w:rsidRPr="00814B79">
        <w:rPr>
          <w:rFonts w:ascii="Calibri" w:hAnsi="Calibri" w:cs="Calibri"/>
        </w:rPr>
        <w:t>menbedingungen.</w:t>
      </w:r>
    </w:p>
    <w:p w14:paraId="57F6D2FF" w14:textId="70ACA5CF" w:rsidR="0052137B" w:rsidRPr="00900373" w:rsidRDefault="001D38C8" w:rsidP="006B4FB6">
      <w:pPr>
        <w:pStyle w:val="berschrift2"/>
        <w:numPr>
          <w:ilvl w:val="0"/>
          <w:numId w:val="2"/>
        </w:numPr>
        <w:spacing w:after="120"/>
        <w:ind w:left="567" w:right="121" w:hanging="567"/>
        <w:jc w:val="both"/>
        <w:rPr>
          <w:rFonts w:ascii="Calibri" w:hAnsi="Calibri" w:cs="Calibri"/>
          <w:sz w:val="22"/>
        </w:rPr>
      </w:pPr>
      <w:r w:rsidRPr="00900373">
        <w:rPr>
          <w:rFonts w:ascii="Calibri" w:hAnsi="Calibri" w:cs="Calibri"/>
          <w:spacing w:val="-2"/>
          <w:sz w:val="22"/>
        </w:rPr>
        <w:t>Schlussbestimmungen</w:t>
      </w:r>
    </w:p>
    <w:p w14:paraId="0C984130" w14:textId="4CCE5DE1" w:rsidR="0052137B" w:rsidRPr="00900373" w:rsidRDefault="00CA3DFA" w:rsidP="00DA1BB1">
      <w:pPr>
        <w:pStyle w:val="Listenabsatz"/>
        <w:numPr>
          <w:ilvl w:val="1"/>
          <w:numId w:val="2"/>
        </w:numPr>
        <w:spacing w:after="240"/>
        <w:ind w:left="567" w:right="119" w:hanging="567"/>
        <w:jc w:val="both"/>
        <w:rPr>
          <w:rFonts w:ascii="Calibri" w:hAnsi="Calibri" w:cs="Calibri"/>
        </w:rPr>
      </w:pPr>
      <w:r w:rsidRPr="00900373">
        <w:rPr>
          <w:rFonts w:ascii="Calibri" w:hAnsi="Calibri" w:cs="Calibri"/>
        </w:rPr>
        <w:t xml:space="preserve">Die </w:t>
      </w:r>
      <w:r w:rsidR="00F506A1">
        <w:rPr>
          <w:rFonts w:ascii="Calibri" w:hAnsi="Calibri" w:cs="Calibri"/>
        </w:rPr>
        <w:t xml:space="preserve">Energie </w:t>
      </w:r>
      <w:r w:rsidR="007D73D9">
        <w:rPr>
          <w:rFonts w:ascii="Calibri" w:hAnsi="Calibri" w:cs="Calibri"/>
        </w:rPr>
        <w:t xml:space="preserve">Grosshöchstetten </w:t>
      </w:r>
      <w:r w:rsidR="001D38C8" w:rsidRPr="00900373">
        <w:rPr>
          <w:rFonts w:ascii="Calibri" w:hAnsi="Calibri" w:cs="Calibri"/>
        </w:rPr>
        <w:t xml:space="preserve"> kann</w:t>
      </w:r>
      <w:r w:rsidR="001D38C8" w:rsidRPr="00900373">
        <w:rPr>
          <w:rFonts w:ascii="Calibri" w:hAnsi="Calibri" w:cs="Calibri"/>
          <w:spacing w:val="-3"/>
        </w:rPr>
        <w:t xml:space="preserve"> </w:t>
      </w:r>
      <w:r w:rsidR="001D38C8" w:rsidRPr="00900373">
        <w:rPr>
          <w:rFonts w:ascii="Calibri" w:hAnsi="Calibri" w:cs="Calibri"/>
        </w:rPr>
        <w:t>für</w:t>
      </w:r>
      <w:r w:rsidR="001D38C8" w:rsidRPr="00900373">
        <w:rPr>
          <w:rFonts w:ascii="Calibri" w:hAnsi="Calibri" w:cs="Calibri"/>
          <w:spacing w:val="-3"/>
        </w:rPr>
        <w:t xml:space="preserve"> </w:t>
      </w:r>
      <w:r w:rsidR="001D38C8" w:rsidRPr="00900373">
        <w:rPr>
          <w:rFonts w:ascii="Calibri" w:hAnsi="Calibri" w:cs="Calibri"/>
        </w:rPr>
        <w:t>die</w:t>
      </w:r>
      <w:r w:rsidR="001D38C8" w:rsidRPr="00900373">
        <w:rPr>
          <w:rFonts w:ascii="Calibri" w:hAnsi="Calibri" w:cs="Calibri"/>
          <w:spacing w:val="-3"/>
        </w:rPr>
        <w:t xml:space="preserve"> </w:t>
      </w:r>
      <w:r w:rsidR="001D38C8" w:rsidRPr="00900373">
        <w:rPr>
          <w:rFonts w:ascii="Calibri" w:hAnsi="Calibri" w:cs="Calibri"/>
        </w:rPr>
        <w:t>Erfüllung</w:t>
      </w:r>
      <w:r w:rsidR="001D38C8" w:rsidRPr="00900373">
        <w:rPr>
          <w:rFonts w:ascii="Calibri" w:hAnsi="Calibri" w:cs="Calibri"/>
          <w:spacing w:val="-3"/>
        </w:rPr>
        <w:t xml:space="preserve"> </w:t>
      </w:r>
      <w:r w:rsidR="001D38C8" w:rsidRPr="00900373">
        <w:rPr>
          <w:rFonts w:ascii="Calibri" w:hAnsi="Calibri" w:cs="Calibri"/>
        </w:rPr>
        <w:t>der</w:t>
      </w:r>
      <w:r w:rsidR="001D38C8" w:rsidRPr="00900373">
        <w:rPr>
          <w:rFonts w:ascii="Calibri" w:hAnsi="Calibri" w:cs="Calibri"/>
          <w:spacing w:val="-3"/>
        </w:rPr>
        <w:t xml:space="preserve"> </w:t>
      </w:r>
      <w:r w:rsidR="001D38C8" w:rsidRPr="00900373">
        <w:rPr>
          <w:rFonts w:ascii="Calibri" w:hAnsi="Calibri" w:cs="Calibri"/>
        </w:rPr>
        <w:t>Verpflichtungen</w:t>
      </w:r>
      <w:r w:rsidR="001D38C8" w:rsidRPr="00900373">
        <w:rPr>
          <w:rFonts w:ascii="Calibri" w:hAnsi="Calibri" w:cs="Calibri"/>
          <w:spacing w:val="-3"/>
        </w:rPr>
        <w:t xml:space="preserve"> </w:t>
      </w:r>
      <w:r w:rsidR="001D38C8" w:rsidRPr="00900373">
        <w:rPr>
          <w:rFonts w:ascii="Calibri" w:hAnsi="Calibri" w:cs="Calibri"/>
        </w:rPr>
        <w:t>resultierend</w:t>
      </w:r>
      <w:r w:rsidR="001D38C8" w:rsidRPr="00900373">
        <w:rPr>
          <w:rFonts w:ascii="Calibri" w:hAnsi="Calibri" w:cs="Calibri"/>
          <w:spacing w:val="-3"/>
        </w:rPr>
        <w:t xml:space="preserve"> </w:t>
      </w:r>
      <w:r w:rsidR="001D38C8" w:rsidRPr="00900373">
        <w:rPr>
          <w:rFonts w:ascii="Calibri" w:hAnsi="Calibri" w:cs="Calibri"/>
        </w:rPr>
        <w:t>aus</w:t>
      </w:r>
      <w:r w:rsidR="001D38C8" w:rsidRPr="00900373">
        <w:rPr>
          <w:rFonts w:ascii="Calibri" w:hAnsi="Calibri" w:cs="Calibri"/>
          <w:spacing w:val="-3"/>
        </w:rPr>
        <w:t xml:space="preserve"> </w:t>
      </w:r>
      <w:r w:rsidR="001D38C8" w:rsidRPr="00900373">
        <w:rPr>
          <w:rFonts w:ascii="Calibri" w:hAnsi="Calibri" w:cs="Calibri"/>
        </w:rPr>
        <w:t>diesem</w:t>
      </w:r>
      <w:r w:rsidR="001D38C8" w:rsidRPr="00900373">
        <w:rPr>
          <w:rFonts w:ascii="Calibri" w:hAnsi="Calibri" w:cs="Calibri"/>
          <w:spacing w:val="-9"/>
        </w:rPr>
        <w:t xml:space="preserve"> </w:t>
      </w:r>
      <w:r w:rsidR="001D38C8" w:rsidRPr="00900373">
        <w:rPr>
          <w:rFonts w:ascii="Calibri" w:hAnsi="Calibri" w:cs="Calibri"/>
        </w:rPr>
        <w:t>Vertrag</w:t>
      </w:r>
      <w:r w:rsidR="001D38C8" w:rsidRPr="00900373">
        <w:rPr>
          <w:rFonts w:ascii="Calibri" w:hAnsi="Calibri" w:cs="Calibri"/>
          <w:spacing w:val="-3"/>
        </w:rPr>
        <w:t xml:space="preserve"> </w:t>
      </w:r>
      <w:r w:rsidR="001D38C8" w:rsidRPr="00900373">
        <w:rPr>
          <w:rFonts w:ascii="Calibri" w:hAnsi="Calibri" w:cs="Calibri"/>
        </w:rPr>
        <w:t>auch Untervertragsnehmer beiziehen.</w:t>
      </w:r>
    </w:p>
    <w:p w14:paraId="3245031A" w14:textId="1EE628B4" w:rsidR="0052137B" w:rsidRPr="00900373" w:rsidRDefault="001D38C8" w:rsidP="00DA1BB1">
      <w:pPr>
        <w:pStyle w:val="Listenabsatz"/>
        <w:numPr>
          <w:ilvl w:val="1"/>
          <w:numId w:val="2"/>
        </w:numPr>
        <w:spacing w:after="240"/>
        <w:ind w:left="567" w:right="119" w:hanging="567"/>
        <w:jc w:val="both"/>
        <w:rPr>
          <w:rFonts w:ascii="Calibri" w:hAnsi="Calibri" w:cs="Calibri"/>
        </w:rPr>
      </w:pPr>
      <w:r w:rsidRPr="00900373">
        <w:rPr>
          <w:rFonts w:ascii="Calibri" w:hAnsi="Calibri" w:cs="Calibri"/>
        </w:rPr>
        <w:t>Sollten</w:t>
      </w:r>
      <w:r w:rsidRPr="00900373">
        <w:rPr>
          <w:rFonts w:ascii="Calibri" w:hAnsi="Calibri" w:cs="Calibri"/>
          <w:spacing w:val="-2"/>
        </w:rPr>
        <w:t xml:space="preserve"> </w:t>
      </w:r>
      <w:r w:rsidRPr="00900373">
        <w:rPr>
          <w:rFonts w:ascii="Calibri" w:hAnsi="Calibri" w:cs="Calibri"/>
        </w:rPr>
        <w:t>sich</w:t>
      </w:r>
      <w:r w:rsidRPr="00900373">
        <w:rPr>
          <w:rFonts w:ascii="Calibri" w:hAnsi="Calibri" w:cs="Calibri"/>
          <w:spacing w:val="-2"/>
        </w:rPr>
        <w:t xml:space="preserve"> </w:t>
      </w:r>
      <w:r w:rsidRPr="00900373">
        <w:rPr>
          <w:rFonts w:ascii="Calibri" w:hAnsi="Calibri" w:cs="Calibri"/>
        </w:rPr>
        <w:t>die</w:t>
      </w:r>
      <w:r w:rsidRPr="00900373">
        <w:rPr>
          <w:rFonts w:ascii="Calibri" w:hAnsi="Calibri" w:cs="Calibri"/>
          <w:spacing w:val="-2"/>
        </w:rPr>
        <w:t xml:space="preserve"> </w:t>
      </w:r>
      <w:r w:rsidRPr="00900373">
        <w:rPr>
          <w:rFonts w:ascii="Calibri" w:hAnsi="Calibri" w:cs="Calibri"/>
        </w:rPr>
        <w:t>gesetzlichen</w:t>
      </w:r>
      <w:r w:rsidRPr="00900373">
        <w:rPr>
          <w:rFonts w:ascii="Calibri" w:hAnsi="Calibri" w:cs="Calibri"/>
          <w:spacing w:val="-2"/>
        </w:rPr>
        <w:t xml:space="preserve"> </w:t>
      </w:r>
      <w:r w:rsidRPr="00900373">
        <w:rPr>
          <w:rFonts w:ascii="Calibri" w:hAnsi="Calibri" w:cs="Calibri"/>
        </w:rPr>
        <w:t>Grundlagen</w:t>
      </w:r>
      <w:r w:rsidRPr="00900373">
        <w:rPr>
          <w:rFonts w:ascii="Calibri" w:hAnsi="Calibri" w:cs="Calibri"/>
          <w:spacing w:val="-3"/>
        </w:rPr>
        <w:t xml:space="preserve"> </w:t>
      </w:r>
      <w:r w:rsidRPr="00900373">
        <w:rPr>
          <w:rFonts w:ascii="Calibri" w:hAnsi="Calibri" w:cs="Calibri"/>
        </w:rPr>
        <w:t>und</w:t>
      </w:r>
      <w:r w:rsidRPr="00900373">
        <w:rPr>
          <w:rFonts w:ascii="Calibri" w:hAnsi="Calibri" w:cs="Calibri"/>
          <w:spacing w:val="-2"/>
        </w:rPr>
        <w:t xml:space="preserve"> </w:t>
      </w:r>
      <w:r w:rsidRPr="00900373">
        <w:rPr>
          <w:rFonts w:ascii="Calibri" w:hAnsi="Calibri" w:cs="Calibri"/>
        </w:rPr>
        <w:t>Bestimmungen</w:t>
      </w:r>
      <w:r w:rsidRPr="00900373">
        <w:rPr>
          <w:rFonts w:ascii="Calibri" w:hAnsi="Calibri" w:cs="Calibri"/>
          <w:spacing w:val="-2"/>
        </w:rPr>
        <w:t xml:space="preserve"> </w:t>
      </w:r>
      <w:r w:rsidRPr="00900373">
        <w:rPr>
          <w:rFonts w:ascii="Calibri" w:hAnsi="Calibri" w:cs="Calibri"/>
        </w:rPr>
        <w:t>ändern, so</w:t>
      </w:r>
      <w:r w:rsidRPr="00900373">
        <w:rPr>
          <w:rFonts w:ascii="Calibri" w:hAnsi="Calibri" w:cs="Calibri"/>
          <w:spacing w:val="-2"/>
        </w:rPr>
        <w:t xml:space="preserve"> </w:t>
      </w:r>
      <w:r w:rsidRPr="00900373">
        <w:rPr>
          <w:rFonts w:ascii="Calibri" w:hAnsi="Calibri" w:cs="Calibri"/>
        </w:rPr>
        <w:t>ist</w:t>
      </w:r>
      <w:r w:rsidRPr="00900373">
        <w:rPr>
          <w:rFonts w:ascii="Calibri" w:hAnsi="Calibri" w:cs="Calibri"/>
          <w:spacing w:val="-2"/>
        </w:rPr>
        <w:t xml:space="preserve"> </w:t>
      </w:r>
      <w:r w:rsidRPr="00900373">
        <w:rPr>
          <w:rFonts w:ascii="Calibri" w:hAnsi="Calibri" w:cs="Calibri"/>
        </w:rPr>
        <w:t>der</w:t>
      </w:r>
      <w:r w:rsidRPr="00900373">
        <w:rPr>
          <w:rFonts w:ascii="Calibri" w:hAnsi="Calibri" w:cs="Calibri"/>
          <w:spacing w:val="-8"/>
        </w:rPr>
        <w:t xml:space="preserve"> </w:t>
      </w:r>
      <w:r w:rsidRPr="00900373">
        <w:rPr>
          <w:rFonts w:ascii="Calibri" w:hAnsi="Calibri" w:cs="Calibri"/>
        </w:rPr>
        <w:t>Vertrag entsprechend anzupassen, zu ersetzen oder zu kündigen.</w:t>
      </w:r>
    </w:p>
    <w:p w14:paraId="1C94B970" w14:textId="291C3E81" w:rsidR="0052137B" w:rsidRPr="00900373" w:rsidRDefault="001D38C8" w:rsidP="00D037AE">
      <w:pPr>
        <w:pStyle w:val="Listenabsatz"/>
        <w:numPr>
          <w:ilvl w:val="1"/>
          <w:numId w:val="2"/>
        </w:numPr>
        <w:spacing w:after="360"/>
        <w:ind w:left="567" w:right="119" w:hanging="567"/>
        <w:jc w:val="both"/>
        <w:rPr>
          <w:rFonts w:ascii="Calibri" w:hAnsi="Calibri" w:cs="Calibri"/>
        </w:rPr>
      </w:pPr>
      <w:r w:rsidRPr="00900373">
        <w:rPr>
          <w:rFonts w:ascii="Calibri" w:hAnsi="Calibri" w:cs="Calibri"/>
        </w:rPr>
        <w:t>Sollten einzelne Bestimmungen ganz oder teilweise nichtig oder nicht durchsetzbar sein, wird hierdurch die Wirksamkeit der übrigen Teile nicht beeinträchtigt. Die Parteien</w:t>
      </w:r>
      <w:r w:rsidRPr="00900373">
        <w:rPr>
          <w:rFonts w:ascii="Calibri" w:hAnsi="Calibri" w:cs="Calibri"/>
          <w:spacing w:val="-2"/>
        </w:rPr>
        <w:t xml:space="preserve"> </w:t>
      </w:r>
      <w:r w:rsidRPr="00900373">
        <w:rPr>
          <w:rFonts w:ascii="Calibri" w:hAnsi="Calibri" w:cs="Calibri"/>
        </w:rPr>
        <w:t>verpflichten</w:t>
      </w:r>
      <w:r w:rsidRPr="00900373">
        <w:rPr>
          <w:rFonts w:ascii="Calibri" w:hAnsi="Calibri" w:cs="Calibri"/>
          <w:spacing w:val="-2"/>
        </w:rPr>
        <w:t xml:space="preserve"> </w:t>
      </w:r>
      <w:r w:rsidRPr="00900373">
        <w:rPr>
          <w:rFonts w:ascii="Calibri" w:hAnsi="Calibri" w:cs="Calibri"/>
        </w:rPr>
        <w:t>sich</w:t>
      </w:r>
      <w:r w:rsidRPr="00900373">
        <w:rPr>
          <w:rFonts w:ascii="Calibri" w:hAnsi="Calibri" w:cs="Calibri"/>
          <w:spacing w:val="-7"/>
        </w:rPr>
        <w:t xml:space="preserve"> </w:t>
      </w:r>
      <w:r w:rsidRPr="00900373">
        <w:rPr>
          <w:rFonts w:ascii="Calibri" w:hAnsi="Calibri" w:cs="Calibri"/>
        </w:rPr>
        <w:t>für</w:t>
      </w:r>
      <w:r w:rsidRPr="00900373">
        <w:rPr>
          <w:rFonts w:ascii="Calibri" w:hAnsi="Calibri" w:cs="Calibri"/>
          <w:spacing w:val="-6"/>
        </w:rPr>
        <w:t xml:space="preserve"> </w:t>
      </w:r>
      <w:r w:rsidRPr="00900373">
        <w:rPr>
          <w:rFonts w:ascii="Calibri" w:hAnsi="Calibri" w:cs="Calibri"/>
        </w:rPr>
        <w:t>diesen</w:t>
      </w:r>
      <w:r w:rsidRPr="00900373">
        <w:rPr>
          <w:rFonts w:ascii="Calibri" w:hAnsi="Calibri" w:cs="Calibri"/>
          <w:spacing w:val="-2"/>
        </w:rPr>
        <w:t xml:space="preserve"> </w:t>
      </w:r>
      <w:r w:rsidRPr="00900373">
        <w:rPr>
          <w:rFonts w:ascii="Calibri" w:hAnsi="Calibri" w:cs="Calibri"/>
        </w:rPr>
        <w:t>Fall,</w:t>
      </w:r>
      <w:r w:rsidRPr="00900373">
        <w:rPr>
          <w:rFonts w:ascii="Calibri" w:hAnsi="Calibri" w:cs="Calibri"/>
          <w:spacing w:val="-7"/>
        </w:rPr>
        <w:t xml:space="preserve"> </w:t>
      </w:r>
      <w:r w:rsidRPr="00900373">
        <w:rPr>
          <w:rFonts w:ascii="Calibri" w:hAnsi="Calibri" w:cs="Calibri"/>
        </w:rPr>
        <w:t>diese</w:t>
      </w:r>
      <w:r w:rsidRPr="00900373">
        <w:rPr>
          <w:rFonts w:ascii="Calibri" w:hAnsi="Calibri" w:cs="Calibri"/>
          <w:spacing w:val="-2"/>
        </w:rPr>
        <w:t xml:space="preserve"> </w:t>
      </w:r>
      <w:r w:rsidRPr="00900373">
        <w:rPr>
          <w:rFonts w:ascii="Calibri" w:hAnsi="Calibri" w:cs="Calibri"/>
        </w:rPr>
        <w:t>Bestimmungen</w:t>
      </w:r>
      <w:r w:rsidRPr="00900373">
        <w:rPr>
          <w:rFonts w:ascii="Calibri" w:hAnsi="Calibri" w:cs="Calibri"/>
          <w:spacing w:val="-2"/>
        </w:rPr>
        <w:t xml:space="preserve"> </w:t>
      </w:r>
      <w:r w:rsidRPr="00900373">
        <w:rPr>
          <w:rFonts w:ascii="Calibri" w:hAnsi="Calibri" w:cs="Calibri"/>
        </w:rPr>
        <w:t>unverzüglich</w:t>
      </w:r>
      <w:r w:rsidRPr="00900373">
        <w:rPr>
          <w:rFonts w:ascii="Calibri" w:hAnsi="Calibri" w:cs="Calibri"/>
          <w:spacing w:val="-2"/>
        </w:rPr>
        <w:t xml:space="preserve"> </w:t>
      </w:r>
      <w:r w:rsidRPr="00900373">
        <w:rPr>
          <w:rFonts w:ascii="Calibri" w:hAnsi="Calibri" w:cs="Calibri"/>
        </w:rPr>
        <w:t>durch zulässige wirksame Bestimmungen zu ersetzen, die nach ihrem Inhalt der ursprünglichen Absicht am nächsten kommen. Diese Regelung gilt sinngemäss auch für Vertragslü</w:t>
      </w:r>
      <w:r w:rsidRPr="00242BFF">
        <w:rPr>
          <w:rFonts w:ascii="Calibri" w:hAnsi="Calibri" w:cs="Calibri"/>
        </w:rPr>
        <w:t>cken.</w:t>
      </w:r>
    </w:p>
    <w:p w14:paraId="76C882A0" w14:textId="77777777" w:rsidR="00323B52" w:rsidRPr="00900373" w:rsidRDefault="00323B52" w:rsidP="006B4FB6">
      <w:pPr>
        <w:pStyle w:val="berschrift2"/>
        <w:numPr>
          <w:ilvl w:val="0"/>
          <w:numId w:val="2"/>
        </w:numPr>
        <w:spacing w:before="197" w:after="160"/>
        <w:ind w:left="567" w:right="121" w:hanging="567"/>
        <w:jc w:val="both"/>
        <w:rPr>
          <w:rFonts w:ascii="Calibri" w:hAnsi="Calibri" w:cs="Calibri"/>
          <w:spacing w:val="-2"/>
          <w:sz w:val="22"/>
        </w:rPr>
      </w:pPr>
      <w:r w:rsidRPr="00900373">
        <w:rPr>
          <w:rFonts w:ascii="Calibri" w:hAnsi="Calibri" w:cs="Calibri"/>
          <w:spacing w:val="-2"/>
          <w:sz w:val="22"/>
        </w:rPr>
        <w:t>Änderungen</w:t>
      </w:r>
    </w:p>
    <w:p w14:paraId="68527314" w14:textId="77777777" w:rsidR="002C52E7" w:rsidRPr="002C52E7" w:rsidRDefault="002C52E7" w:rsidP="006B4FB6">
      <w:pPr>
        <w:pStyle w:val="Listenabsatz"/>
        <w:numPr>
          <w:ilvl w:val="1"/>
          <w:numId w:val="2"/>
        </w:numPr>
        <w:spacing w:after="160" w:line="249" w:lineRule="auto"/>
        <w:ind w:left="567" w:right="121" w:hanging="567"/>
        <w:jc w:val="both"/>
        <w:rPr>
          <w:rFonts w:ascii="Calibri" w:hAnsi="Calibri" w:cs="Calibri"/>
        </w:rPr>
      </w:pPr>
      <w:r w:rsidRPr="002C52E7">
        <w:rPr>
          <w:rFonts w:ascii="Calibri" w:hAnsi="Calibri" w:cs="Calibri"/>
        </w:rPr>
        <w:t>Änderungen dieses Vertrages sowie der Anhänge bedürfen der schriftlichen Form.</w:t>
      </w:r>
    </w:p>
    <w:p w14:paraId="3E15B3A9" w14:textId="4DF534E6" w:rsidR="002C52E7" w:rsidRPr="002C52E7" w:rsidRDefault="002C52E7" w:rsidP="006B4FB6">
      <w:pPr>
        <w:pStyle w:val="Listenabsatz"/>
        <w:numPr>
          <w:ilvl w:val="1"/>
          <w:numId w:val="2"/>
        </w:numPr>
        <w:spacing w:after="240"/>
        <w:ind w:left="567" w:right="121" w:hanging="567"/>
        <w:jc w:val="both"/>
        <w:rPr>
          <w:rFonts w:ascii="Calibri" w:hAnsi="Calibri" w:cs="Calibri"/>
        </w:rPr>
      </w:pPr>
      <w:r w:rsidRPr="002C52E7">
        <w:rPr>
          <w:rFonts w:ascii="Calibri" w:hAnsi="Calibri" w:cs="Calibri"/>
        </w:rPr>
        <w:t xml:space="preserve">Die Energie </w:t>
      </w:r>
      <w:r w:rsidR="007D73D9">
        <w:rPr>
          <w:rFonts w:ascii="Calibri" w:hAnsi="Calibri" w:cs="Calibri"/>
        </w:rPr>
        <w:t xml:space="preserve">Grosshöchstetten </w:t>
      </w:r>
      <w:r w:rsidRPr="002C52E7">
        <w:rPr>
          <w:rFonts w:ascii="Calibri" w:hAnsi="Calibri" w:cs="Calibri"/>
        </w:rPr>
        <w:t xml:space="preserve"> ist berechtigt, diesen Vertrag bei Änderungen der relevanten Gesetze und Verordnungen entsprechend anzupassen. Die Energie </w:t>
      </w:r>
      <w:r w:rsidR="007D73D9">
        <w:rPr>
          <w:rFonts w:ascii="Calibri" w:hAnsi="Calibri" w:cs="Calibri"/>
        </w:rPr>
        <w:t xml:space="preserve">Grosshöchstetten </w:t>
      </w:r>
      <w:r w:rsidRPr="002C52E7">
        <w:rPr>
          <w:rFonts w:ascii="Calibri" w:hAnsi="Calibri" w:cs="Calibri"/>
        </w:rPr>
        <w:t xml:space="preserve"> hat solche Anpassungen den Eigentümern unter Einhaltung einer angemessenen Vorankündigungsfrist schriftlich mitzuteilen.</w:t>
      </w:r>
    </w:p>
    <w:p w14:paraId="2F5E5EE2" w14:textId="77777777" w:rsidR="00D037AE" w:rsidRDefault="00D037AE">
      <w:pPr>
        <w:rPr>
          <w:rFonts w:ascii="Calibri" w:hAnsi="Calibri" w:cs="Calibri"/>
          <w:b/>
          <w:bCs/>
          <w:spacing w:val="-2"/>
        </w:rPr>
      </w:pPr>
      <w:r>
        <w:rPr>
          <w:rFonts w:ascii="Calibri" w:hAnsi="Calibri" w:cs="Calibri"/>
          <w:spacing w:val="-2"/>
        </w:rPr>
        <w:br w:type="page"/>
      </w:r>
    </w:p>
    <w:p w14:paraId="60767B88" w14:textId="3822F002" w:rsidR="003C664C" w:rsidRPr="00900373" w:rsidRDefault="00323B52" w:rsidP="006B4FB6">
      <w:pPr>
        <w:pStyle w:val="berschrift2"/>
        <w:numPr>
          <w:ilvl w:val="0"/>
          <w:numId w:val="2"/>
        </w:numPr>
        <w:spacing w:before="197" w:after="160"/>
        <w:ind w:left="567" w:right="121" w:hanging="567"/>
        <w:jc w:val="both"/>
        <w:rPr>
          <w:rFonts w:ascii="Calibri" w:hAnsi="Calibri" w:cs="Calibri"/>
          <w:spacing w:val="-2"/>
          <w:sz w:val="22"/>
        </w:rPr>
      </w:pPr>
      <w:r w:rsidRPr="00900373">
        <w:rPr>
          <w:rFonts w:ascii="Calibri" w:hAnsi="Calibri" w:cs="Calibri"/>
          <w:spacing w:val="-2"/>
          <w:sz w:val="22"/>
        </w:rPr>
        <w:lastRenderedPageBreak/>
        <w:t>Anwendbares Recht / Gerichtsstand</w:t>
      </w:r>
    </w:p>
    <w:p w14:paraId="0AC0166F" w14:textId="77777777" w:rsidR="000573E0" w:rsidRPr="000573E0" w:rsidRDefault="000573E0" w:rsidP="006B4FB6">
      <w:pPr>
        <w:pStyle w:val="Listenabsatz"/>
        <w:numPr>
          <w:ilvl w:val="1"/>
          <w:numId w:val="2"/>
        </w:numPr>
        <w:spacing w:after="160" w:line="249" w:lineRule="auto"/>
        <w:ind w:left="567" w:right="121" w:hanging="567"/>
        <w:jc w:val="both"/>
        <w:rPr>
          <w:rFonts w:ascii="Calibri" w:hAnsi="Calibri" w:cs="Calibri"/>
        </w:rPr>
      </w:pPr>
      <w:r w:rsidRPr="000573E0">
        <w:rPr>
          <w:rFonts w:ascii="Calibri" w:hAnsi="Calibri" w:cs="Calibri"/>
        </w:rPr>
        <w:t>Dieser Vertrag untersteht dem schweizerischen Recht.</w:t>
      </w:r>
    </w:p>
    <w:p w14:paraId="06294651" w14:textId="77777777" w:rsidR="000573E0" w:rsidRPr="000573E0" w:rsidRDefault="000573E0" w:rsidP="006B4FB6">
      <w:pPr>
        <w:pStyle w:val="Listenabsatz"/>
        <w:numPr>
          <w:ilvl w:val="1"/>
          <w:numId w:val="2"/>
        </w:numPr>
        <w:spacing w:after="240"/>
        <w:ind w:left="567" w:right="121" w:hanging="567"/>
        <w:jc w:val="both"/>
        <w:rPr>
          <w:rFonts w:ascii="Calibri" w:hAnsi="Calibri" w:cs="Calibri"/>
        </w:rPr>
      </w:pPr>
      <w:r w:rsidRPr="000573E0">
        <w:rPr>
          <w:rFonts w:ascii="Calibri" w:hAnsi="Calibri" w:cs="Calibri"/>
        </w:rPr>
        <w:t>Bei Streitigkeiten aus oder im Zusammenhang mit diesem Vertrag vereinbaren die Parteien Bern-Mittelland als ausschliesslichen Gerichtsstand.</w:t>
      </w:r>
    </w:p>
    <w:p w14:paraId="05C8A928" w14:textId="77BDA5D4" w:rsidR="00DE6915" w:rsidRPr="00900373" w:rsidRDefault="00DE6915" w:rsidP="006B4FB6">
      <w:pPr>
        <w:pStyle w:val="berschrift2"/>
        <w:numPr>
          <w:ilvl w:val="0"/>
          <w:numId w:val="2"/>
        </w:numPr>
        <w:spacing w:before="197" w:after="160"/>
        <w:ind w:left="567" w:right="121" w:hanging="567"/>
        <w:jc w:val="both"/>
        <w:rPr>
          <w:rFonts w:ascii="Calibri" w:hAnsi="Calibri" w:cs="Calibri"/>
          <w:spacing w:val="-2"/>
          <w:sz w:val="22"/>
        </w:rPr>
      </w:pPr>
      <w:r w:rsidRPr="00900373">
        <w:rPr>
          <w:rFonts w:ascii="Calibri" w:hAnsi="Calibri" w:cs="Calibri"/>
          <w:spacing w:val="-2"/>
          <w:sz w:val="22"/>
        </w:rPr>
        <w:t>Vertragsausfertigung</w:t>
      </w:r>
    </w:p>
    <w:p w14:paraId="5FB7A4F2" w14:textId="7E0E1F8C" w:rsidR="003C664C" w:rsidRPr="00900373" w:rsidRDefault="00DE6915" w:rsidP="006B4FB6">
      <w:pPr>
        <w:pStyle w:val="Textkrper"/>
        <w:spacing w:after="240"/>
        <w:ind w:right="121"/>
        <w:jc w:val="both"/>
        <w:rPr>
          <w:rFonts w:ascii="Calibri" w:hAnsi="Calibri" w:cs="Calibri"/>
        </w:rPr>
      </w:pPr>
      <w:r w:rsidRPr="00900373">
        <w:rPr>
          <w:rFonts w:ascii="Calibri" w:hAnsi="Calibri" w:cs="Calibri"/>
        </w:rPr>
        <w:t>Der vorliegende Vertrag wird in zwei gleich lautenden Exemplaren ausgefertigt und unterzeichnet. Jede Partei erhält ein Exemplar.</w:t>
      </w:r>
    </w:p>
    <w:p w14:paraId="6CE90588" w14:textId="6F8AC44E" w:rsidR="00F622BD" w:rsidRDefault="00F622BD" w:rsidP="006B4FB6">
      <w:pPr>
        <w:tabs>
          <w:tab w:val="left" w:pos="1418"/>
          <w:tab w:val="left" w:pos="3969"/>
        </w:tabs>
        <w:spacing w:before="240"/>
        <w:ind w:right="121"/>
        <w:rPr>
          <w:rFonts w:ascii="Calibri" w:hAnsi="Calibri" w:cs="Calibri"/>
          <w:szCs w:val="24"/>
        </w:rPr>
      </w:pPr>
    </w:p>
    <w:p w14:paraId="0151ED53" w14:textId="0AA3B0B6" w:rsidR="004E01EA" w:rsidRPr="00900373" w:rsidRDefault="004E01EA" w:rsidP="002C03C1">
      <w:pPr>
        <w:tabs>
          <w:tab w:val="left" w:pos="1418"/>
          <w:tab w:val="left" w:pos="3969"/>
          <w:tab w:val="left" w:pos="4820"/>
        </w:tabs>
        <w:spacing w:before="240"/>
        <w:ind w:right="121"/>
        <w:rPr>
          <w:rFonts w:ascii="Calibri" w:hAnsi="Calibri" w:cs="Calibri"/>
          <w:szCs w:val="24"/>
        </w:rPr>
      </w:pPr>
      <w:r w:rsidRPr="00900373">
        <w:rPr>
          <w:rFonts w:ascii="Calibri" w:hAnsi="Calibri" w:cs="Calibri"/>
          <w:szCs w:val="24"/>
        </w:rPr>
        <w:t>Ort, Datum:</w:t>
      </w:r>
      <w:r w:rsidR="007D39D2">
        <w:rPr>
          <w:rFonts w:ascii="Calibri" w:hAnsi="Calibri" w:cs="Calibri"/>
          <w:szCs w:val="24"/>
        </w:rPr>
        <w:tab/>
      </w:r>
      <w:r w:rsidR="007D39D2" w:rsidRPr="005465C6">
        <w:rPr>
          <w:rFonts w:ascii="Calibri" w:hAnsi="Calibri" w:cs="Calibri"/>
          <w:szCs w:val="24"/>
          <w:u w:val="single"/>
        </w:rPr>
        <w:tab/>
      </w:r>
      <w:r w:rsidR="00E97B53" w:rsidRPr="00E97B53">
        <w:rPr>
          <w:rFonts w:ascii="Calibri" w:hAnsi="Calibri" w:cs="Calibri"/>
          <w:szCs w:val="24"/>
        </w:rPr>
        <w:tab/>
      </w:r>
      <w:r w:rsidR="007D73D9">
        <w:rPr>
          <w:rFonts w:ascii="Calibri" w:hAnsi="Calibri" w:cs="Calibri"/>
          <w:szCs w:val="24"/>
        </w:rPr>
        <w:t xml:space="preserve">Grosshöchstetten </w:t>
      </w:r>
      <w:r w:rsidR="00E97B53" w:rsidRPr="002C03C1">
        <w:rPr>
          <w:rFonts w:ascii="Calibri" w:hAnsi="Calibri" w:cs="Calibri"/>
          <w:szCs w:val="24"/>
        </w:rPr>
        <w:t xml:space="preserve">, </w:t>
      </w:r>
      <w:r w:rsidR="00E97B53" w:rsidRPr="002C03C1">
        <w:rPr>
          <w:rFonts w:ascii="Calibri" w:hAnsi="Calibri" w:cs="Calibri"/>
          <w:szCs w:val="24"/>
        </w:rPr>
        <w:tab/>
      </w:r>
      <w:r w:rsidR="00E97B53" w:rsidRPr="002C03C1">
        <w:rPr>
          <w:rFonts w:ascii="Calibri" w:hAnsi="Calibri" w:cs="Calibri"/>
          <w:szCs w:val="24"/>
        </w:rPr>
        <w:tab/>
      </w:r>
    </w:p>
    <w:p w14:paraId="4162F06C" w14:textId="5FEC6C5B" w:rsidR="004E01EA" w:rsidRPr="00900373" w:rsidRDefault="004E01EA" w:rsidP="002C03C1">
      <w:pPr>
        <w:tabs>
          <w:tab w:val="left" w:pos="3969"/>
          <w:tab w:val="left" w:pos="4820"/>
        </w:tabs>
        <w:ind w:right="121"/>
        <w:rPr>
          <w:rFonts w:ascii="Calibri" w:hAnsi="Calibri" w:cs="Calibri"/>
          <w:szCs w:val="24"/>
        </w:rPr>
      </w:pPr>
    </w:p>
    <w:p w14:paraId="35ED3549" w14:textId="5E0B4A81" w:rsidR="004E01EA" w:rsidRDefault="004E01EA" w:rsidP="002C03C1">
      <w:pPr>
        <w:tabs>
          <w:tab w:val="left" w:pos="3969"/>
          <w:tab w:val="left" w:pos="4820"/>
        </w:tabs>
        <w:ind w:right="121"/>
        <w:rPr>
          <w:rFonts w:ascii="Calibri" w:hAnsi="Calibri" w:cs="Calibri"/>
          <w:szCs w:val="24"/>
        </w:rPr>
      </w:pPr>
    </w:p>
    <w:p w14:paraId="045BA2F2" w14:textId="6BC675DF" w:rsidR="004E01EA" w:rsidRPr="00E97B53" w:rsidRDefault="002C03C1" w:rsidP="002C03C1">
      <w:pPr>
        <w:tabs>
          <w:tab w:val="left" w:pos="4820"/>
          <w:tab w:val="left" w:pos="8505"/>
        </w:tabs>
        <w:ind w:right="121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szCs w:val="24"/>
        </w:rPr>
        <w:t xml:space="preserve">Virtuelle Eigenverbrauchsgemeinschaft </w:t>
      </w:r>
      <w:r w:rsidR="00D15BF0" w:rsidRPr="00623B78">
        <w:rPr>
          <w:rFonts w:asciiTheme="minorHAnsi" w:hAnsiTheme="minorHAnsi" w:cstheme="minorHAnsi"/>
          <w:b/>
          <w:bCs/>
          <w:spacing w:val="-2"/>
          <w:highlight w:val="yellow"/>
        </w:rPr>
        <w:t>VK XXXX_01</w:t>
      </w:r>
      <w:r w:rsidR="00E97B53" w:rsidRPr="00E97B53">
        <w:rPr>
          <w:rFonts w:ascii="Calibri" w:hAnsi="Calibri" w:cs="Calibri"/>
          <w:szCs w:val="24"/>
        </w:rPr>
        <w:tab/>
      </w:r>
      <w:r w:rsidR="00E97B53" w:rsidRPr="00E97B53">
        <w:rPr>
          <w:rFonts w:ascii="Calibri" w:hAnsi="Calibri" w:cs="Calibri"/>
          <w:b/>
          <w:bCs/>
          <w:szCs w:val="24"/>
        </w:rPr>
        <w:t xml:space="preserve">Energie </w:t>
      </w:r>
      <w:r w:rsidR="007D73D9">
        <w:rPr>
          <w:rFonts w:ascii="Calibri" w:hAnsi="Calibri" w:cs="Calibri"/>
          <w:b/>
          <w:bCs/>
          <w:szCs w:val="24"/>
        </w:rPr>
        <w:t xml:space="preserve">Grosshöchstetten </w:t>
      </w:r>
      <w:r w:rsidR="00E97B53" w:rsidRPr="00E97B53">
        <w:rPr>
          <w:rFonts w:ascii="Calibri" w:hAnsi="Calibri" w:cs="Calibri"/>
          <w:b/>
          <w:bCs/>
          <w:szCs w:val="24"/>
        </w:rPr>
        <w:t xml:space="preserve"> AG</w:t>
      </w:r>
    </w:p>
    <w:p w14:paraId="73544BAA" w14:textId="77777777" w:rsidR="00276901" w:rsidRDefault="00276901" w:rsidP="002C03C1">
      <w:pPr>
        <w:tabs>
          <w:tab w:val="left" w:pos="4820"/>
        </w:tabs>
        <w:ind w:right="121"/>
        <w:rPr>
          <w:rFonts w:ascii="Calibri" w:hAnsi="Calibri" w:cs="Calibri"/>
          <w:szCs w:val="24"/>
        </w:rPr>
      </w:pPr>
    </w:p>
    <w:p w14:paraId="308BBD18" w14:textId="3F575777" w:rsidR="00623B78" w:rsidRDefault="00623B78" w:rsidP="002C03C1">
      <w:pPr>
        <w:tabs>
          <w:tab w:val="left" w:pos="4820"/>
        </w:tabs>
        <w:ind w:right="121"/>
        <w:rPr>
          <w:rFonts w:ascii="Calibri" w:hAnsi="Calibri" w:cs="Calibri"/>
          <w:szCs w:val="24"/>
        </w:rPr>
      </w:pPr>
    </w:p>
    <w:p w14:paraId="6ABE11FA" w14:textId="193CA0BD" w:rsidR="00276901" w:rsidRDefault="00276901" w:rsidP="002C03C1">
      <w:pPr>
        <w:tabs>
          <w:tab w:val="left" w:pos="4820"/>
        </w:tabs>
        <w:ind w:right="121"/>
        <w:rPr>
          <w:rFonts w:ascii="Calibri" w:hAnsi="Calibri" w:cs="Calibri"/>
          <w:szCs w:val="24"/>
        </w:rPr>
      </w:pPr>
    </w:p>
    <w:p w14:paraId="4A86C8FF" w14:textId="72496E15" w:rsidR="004E01EA" w:rsidRPr="00900373" w:rsidRDefault="00623B78" w:rsidP="002C03C1">
      <w:pPr>
        <w:tabs>
          <w:tab w:val="left" w:pos="4820"/>
        </w:tabs>
        <w:ind w:right="121"/>
        <w:rPr>
          <w:rFonts w:ascii="Calibri" w:hAnsi="Calibri" w:cs="Calibri"/>
          <w:sz w:val="18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6322143" wp14:editId="268D379E">
            <wp:simplePos x="0" y="0"/>
            <wp:positionH relativeFrom="column">
              <wp:posOffset>4395318</wp:posOffset>
            </wp:positionH>
            <wp:positionV relativeFrom="page">
              <wp:posOffset>4706608</wp:posOffset>
            </wp:positionV>
            <wp:extent cx="1448409" cy="642674"/>
            <wp:effectExtent l="0" t="0" r="0" b="5080"/>
            <wp:wrapNone/>
            <wp:docPr id="684877844" name="Grafik 1" descr="Ein Bild, das Text, Handschrift, Schrift, Kalligrafi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877844" name="Grafik 1" descr="Ein Bild, das Text, Handschrift, Schrift, Kalligrafie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916" cy="6433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1EA" w:rsidRPr="00900373">
        <w:rPr>
          <w:rFonts w:ascii="Calibri" w:hAnsi="Calibri" w:cs="Calibri"/>
          <w:szCs w:val="24"/>
        </w:rPr>
        <w:tab/>
      </w:r>
    </w:p>
    <w:p w14:paraId="7C5C07ED" w14:textId="061110AC" w:rsidR="00E10145" w:rsidRDefault="00AC7304" w:rsidP="002C03C1">
      <w:pPr>
        <w:tabs>
          <w:tab w:val="left" w:pos="4820"/>
        </w:tabs>
        <w:ind w:right="121"/>
        <w:rPr>
          <w:rFonts w:ascii="Calibri" w:hAnsi="Calibri" w:cs="Calibri"/>
          <w:szCs w:val="24"/>
        </w:rPr>
      </w:pPr>
      <w:r>
        <w:rPr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anchor distT="0" distB="0" distL="114300" distR="114300" simplePos="0" relativeHeight="251660288" behindDoc="1" locked="0" layoutInCell="1" allowOverlap="1" wp14:anchorId="209C4E31" wp14:editId="26890DD1">
            <wp:simplePos x="0" y="0"/>
            <wp:positionH relativeFrom="column">
              <wp:posOffset>2997200</wp:posOffset>
            </wp:positionH>
            <wp:positionV relativeFrom="paragraph">
              <wp:posOffset>31750</wp:posOffset>
            </wp:positionV>
            <wp:extent cx="906780" cy="380365"/>
            <wp:effectExtent l="0" t="0" r="7620" b="635"/>
            <wp:wrapTight wrapText="bothSides">
              <wp:wrapPolygon edited="0">
                <wp:start x="0" y="0"/>
                <wp:lineTo x="0" y="20554"/>
                <wp:lineTo x="21328" y="20554"/>
                <wp:lineTo x="21328" y="0"/>
                <wp:lineTo x="0" y="0"/>
              </wp:wrapPolygon>
            </wp:wrapTight>
            <wp:docPr id="868288350" name="Grafik 1" descr="Grafik 33, B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Grafik 33, Bild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B06FD9" w14:textId="03D92E93" w:rsidR="002C03C1" w:rsidRDefault="002C03C1" w:rsidP="002C03C1">
      <w:pPr>
        <w:tabs>
          <w:tab w:val="left" w:pos="4820"/>
        </w:tabs>
        <w:ind w:right="121"/>
        <w:rPr>
          <w:rFonts w:ascii="Calibri" w:hAnsi="Calibri" w:cs="Calibri"/>
          <w:szCs w:val="24"/>
        </w:rPr>
      </w:pPr>
    </w:p>
    <w:p w14:paraId="71A906FB" w14:textId="61AEB6F1" w:rsidR="00E10145" w:rsidRDefault="00E10145" w:rsidP="002C03C1">
      <w:pPr>
        <w:tabs>
          <w:tab w:val="left" w:pos="4820"/>
        </w:tabs>
        <w:ind w:right="121"/>
        <w:rPr>
          <w:rFonts w:ascii="Calibri" w:hAnsi="Calibri" w:cs="Calibri"/>
          <w:szCs w:val="24"/>
        </w:rPr>
      </w:pPr>
    </w:p>
    <w:p w14:paraId="7C7DBCFF" w14:textId="4FCE54AF" w:rsidR="00E10145" w:rsidRPr="00AC7304" w:rsidRDefault="00D15BF0" w:rsidP="002C03C1">
      <w:pPr>
        <w:tabs>
          <w:tab w:val="left" w:pos="4820"/>
          <w:tab w:val="left" w:pos="7230"/>
        </w:tabs>
        <w:ind w:right="-162"/>
        <w:rPr>
          <w:rFonts w:ascii="Calibri" w:hAnsi="Calibri" w:cs="Calibri"/>
          <w:szCs w:val="24"/>
          <w:u w:val="single"/>
        </w:rPr>
      </w:pPr>
      <w:r w:rsidRPr="00AC7304">
        <w:rPr>
          <w:rFonts w:ascii="Calibri" w:hAnsi="Calibri" w:cs="Calibri"/>
          <w:szCs w:val="24"/>
        </w:rPr>
        <w:t>XY</w:t>
      </w:r>
      <w:r w:rsidR="00E97B53" w:rsidRPr="00AC7304">
        <w:rPr>
          <w:rFonts w:ascii="Calibri" w:hAnsi="Calibri" w:cs="Calibri"/>
          <w:szCs w:val="24"/>
        </w:rPr>
        <w:tab/>
      </w:r>
      <w:r w:rsidR="005C6C10" w:rsidRPr="00AC7304">
        <w:rPr>
          <w:rFonts w:asciiTheme="minorHAnsi" w:hAnsiTheme="minorHAnsi" w:cstheme="minorBidi"/>
        </w:rPr>
        <w:t>Ralph Bolzli</w:t>
      </w:r>
      <w:r w:rsidR="002105E2" w:rsidRPr="00AC7304">
        <w:tab/>
      </w:r>
      <w:r w:rsidR="002105E2" w:rsidRPr="00AC7304">
        <w:rPr>
          <w:rFonts w:asciiTheme="minorHAnsi" w:hAnsiTheme="minorHAnsi" w:cstheme="minorBidi"/>
        </w:rPr>
        <w:t>Mathanaraja Mariampillai</w:t>
      </w:r>
    </w:p>
    <w:p w14:paraId="7EC87F8A" w14:textId="43B3C6C6" w:rsidR="00E10145" w:rsidRPr="00DD5EDE" w:rsidRDefault="008B5DE2" w:rsidP="002C03C1">
      <w:pPr>
        <w:tabs>
          <w:tab w:val="left" w:pos="4820"/>
          <w:tab w:val="left" w:pos="7230"/>
        </w:tabs>
        <w:ind w:right="121"/>
        <w:rPr>
          <w:rFonts w:asciiTheme="minorHAnsi" w:hAnsiTheme="minorHAnsi" w:cstheme="minorHAnsi"/>
          <w:sz w:val="18"/>
          <w:szCs w:val="18"/>
        </w:rPr>
      </w:pPr>
      <w:r w:rsidRPr="008B5DE2">
        <w:rPr>
          <w:rFonts w:ascii="Calibri" w:hAnsi="Calibri" w:cs="Calibri"/>
          <w:sz w:val="18"/>
          <w:szCs w:val="18"/>
        </w:rPr>
        <w:t xml:space="preserve">Vertreter vEVG </w:t>
      </w:r>
      <w:r w:rsidR="00D15BF0" w:rsidRPr="00623B78">
        <w:rPr>
          <w:rFonts w:ascii="Calibri" w:hAnsi="Calibri" w:cs="Calibri"/>
          <w:sz w:val="18"/>
          <w:szCs w:val="18"/>
          <w:highlight w:val="yellow"/>
        </w:rPr>
        <w:t>VK XXXX_01</w:t>
      </w:r>
      <w:r w:rsidR="00E10145" w:rsidRPr="00900373">
        <w:rPr>
          <w:rFonts w:ascii="Calibri" w:hAnsi="Calibri" w:cs="Calibri"/>
          <w:szCs w:val="24"/>
        </w:rPr>
        <w:tab/>
      </w:r>
      <w:r w:rsidR="005C6C10">
        <w:rPr>
          <w:rFonts w:asciiTheme="minorHAnsi" w:hAnsiTheme="minorHAnsi" w:cstheme="minorHAnsi"/>
          <w:sz w:val="18"/>
          <w:szCs w:val="18"/>
        </w:rPr>
        <w:t>Geschäftsführer</w:t>
      </w:r>
      <w:r w:rsidR="004875E2" w:rsidRPr="00DD5EDE">
        <w:rPr>
          <w:rFonts w:asciiTheme="minorHAnsi" w:hAnsiTheme="minorHAnsi" w:cstheme="minorHAnsi"/>
          <w:sz w:val="18"/>
          <w:szCs w:val="18"/>
        </w:rPr>
        <w:tab/>
        <w:t>Produktmanager</w:t>
      </w:r>
    </w:p>
    <w:p w14:paraId="26C98992" w14:textId="62DD8440" w:rsidR="00DD5EDE" w:rsidRPr="00DD5EDE" w:rsidRDefault="00DD5EDE" w:rsidP="002C03C1">
      <w:pPr>
        <w:tabs>
          <w:tab w:val="left" w:pos="4820"/>
          <w:tab w:val="left" w:pos="6946"/>
          <w:tab w:val="left" w:pos="7230"/>
        </w:tabs>
        <w:ind w:right="121"/>
        <w:rPr>
          <w:rFonts w:asciiTheme="minorHAnsi" w:hAnsiTheme="minorHAnsi" w:cstheme="minorHAnsi"/>
          <w:sz w:val="18"/>
          <w:szCs w:val="18"/>
        </w:rPr>
      </w:pPr>
      <w:r w:rsidRPr="00DD5EDE">
        <w:rPr>
          <w:rFonts w:asciiTheme="minorHAnsi" w:hAnsiTheme="minorHAnsi" w:cstheme="minorHAnsi"/>
          <w:sz w:val="18"/>
          <w:szCs w:val="18"/>
        </w:rPr>
        <w:tab/>
      </w:r>
    </w:p>
    <w:p w14:paraId="43E06254" w14:textId="1CAF70AC" w:rsidR="00DD5EDE" w:rsidRDefault="00DD5EDE" w:rsidP="002C03C1">
      <w:pPr>
        <w:tabs>
          <w:tab w:val="left" w:pos="4820"/>
        </w:tabs>
        <w:ind w:right="121"/>
        <w:rPr>
          <w:rFonts w:asciiTheme="minorHAnsi" w:hAnsiTheme="minorHAnsi" w:cstheme="minorHAnsi"/>
        </w:rPr>
      </w:pPr>
    </w:p>
    <w:p w14:paraId="1BE879AB" w14:textId="1435CF3F" w:rsidR="002C03C1" w:rsidRDefault="002C03C1" w:rsidP="002C03C1">
      <w:pPr>
        <w:tabs>
          <w:tab w:val="left" w:pos="4820"/>
        </w:tabs>
        <w:ind w:right="121"/>
        <w:rPr>
          <w:rFonts w:asciiTheme="minorHAnsi" w:hAnsiTheme="minorHAnsi" w:cstheme="minorHAnsi"/>
        </w:rPr>
      </w:pPr>
    </w:p>
    <w:p w14:paraId="0885C303" w14:textId="77777777" w:rsidR="00623B78" w:rsidRDefault="00623B78" w:rsidP="002C03C1">
      <w:pPr>
        <w:tabs>
          <w:tab w:val="left" w:pos="4820"/>
        </w:tabs>
        <w:ind w:right="121"/>
        <w:rPr>
          <w:rFonts w:asciiTheme="minorHAnsi" w:hAnsiTheme="minorHAnsi" w:cstheme="minorHAnsi"/>
        </w:rPr>
      </w:pPr>
    </w:p>
    <w:bookmarkEnd w:id="0"/>
    <w:p w14:paraId="75DE7F1B" w14:textId="3A099201" w:rsidR="0070055E" w:rsidRDefault="0070055E" w:rsidP="0070055E">
      <w:pPr>
        <w:spacing w:before="101" w:line="254" w:lineRule="auto"/>
        <w:ind w:right="121"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 xml:space="preserve">Anhang A </w:t>
      </w:r>
      <w:r w:rsidR="00D42341">
        <w:rPr>
          <w:rFonts w:asciiTheme="minorHAnsi" w:hAnsiTheme="minorHAnsi" w:cstheme="minorHAnsi"/>
          <w:sz w:val="18"/>
          <w:szCs w:val="20"/>
        </w:rPr>
        <w:t xml:space="preserve">Übersicht </w:t>
      </w:r>
      <w:r w:rsidR="00311DAC">
        <w:rPr>
          <w:rFonts w:asciiTheme="minorHAnsi" w:hAnsiTheme="minorHAnsi" w:cstheme="minorHAnsi"/>
          <w:sz w:val="18"/>
          <w:szCs w:val="20"/>
        </w:rPr>
        <w:t>Stromproduzenten</w:t>
      </w:r>
      <w:r w:rsidR="00B548F2">
        <w:rPr>
          <w:rFonts w:asciiTheme="minorHAnsi" w:hAnsiTheme="minorHAnsi" w:cstheme="minorHAnsi"/>
          <w:sz w:val="18"/>
          <w:szCs w:val="20"/>
        </w:rPr>
        <w:t xml:space="preserve"> für</w:t>
      </w:r>
      <w:r w:rsidR="006004C2">
        <w:rPr>
          <w:rFonts w:asciiTheme="minorHAnsi" w:hAnsiTheme="minorHAnsi" w:cstheme="minorHAnsi"/>
          <w:sz w:val="18"/>
          <w:szCs w:val="20"/>
        </w:rPr>
        <w:t xml:space="preserve"> </w:t>
      </w:r>
      <w:r w:rsidR="00D42341">
        <w:rPr>
          <w:rFonts w:asciiTheme="minorHAnsi" w:hAnsiTheme="minorHAnsi" w:cstheme="minorHAnsi"/>
          <w:sz w:val="18"/>
          <w:szCs w:val="20"/>
        </w:rPr>
        <w:t xml:space="preserve">vEVG  </w:t>
      </w:r>
      <w:r w:rsidR="00623B78" w:rsidRPr="00623B78">
        <w:rPr>
          <w:rFonts w:ascii="Calibri" w:hAnsi="Calibri" w:cs="Calibri"/>
          <w:sz w:val="18"/>
          <w:szCs w:val="18"/>
          <w:highlight w:val="yellow"/>
        </w:rPr>
        <w:t>VK XXXX_01</w:t>
      </w:r>
    </w:p>
    <w:p w14:paraId="73BF2378" w14:textId="6BB6CE99" w:rsidR="0070055E" w:rsidRDefault="004013E9" w:rsidP="0070055E">
      <w:pPr>
        <w:spacing w:line="254" w:lineRule="auto"/>
        <w:ind w:right="121"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 xml:space="preserve">Anhang B </w:t>
      </w:r>
      <w:r w:rsidR="0070055E">
        <w:rPr>
          <w:rFonts w:asciiTheme="minorHAnsi" w:hAnsiTheme="minorHAnsi" w:cstheme="minorHAnsi"/>
          <w:sz w:val="18"/>
          <w:szCs w:val="20"/>
        </w:rPr>
        <w:t>Teilnahme</w:t>
      </w:r>
      <w:r w:rsidR="00D42341">
        <w:rPr>
          <w:rFonts w:asciiTheme="minorHAnsi" w:hAnsiTheme="minorHAnsi" w:cstheme="minorHAnsi"/>
          <w:sz w:val="18"/>
          <w:szCs w:val="20"/>
        </w:rPr>
        <w:t>erklärung als Produzent</w:t>
      </w:r>
      <w:r w:rsidR="00A97E26">
        <w:rPr>
          <w:rFonts w:asciiTheme="minorHAnsi" w:hAnsiTheme="minorHAnsi" w:cstheme="minorHAnsi"/>
          <w:sz w:val="18"/>
          <w:szCs w:val="20"/>
        </w:rPr>
        <w:t xml:space="preserve"> an</w:t>
      </w:r>
      <w:r w:rsidR="00D42341">
        <w:rPr>
          <w:rFonts w:asciiTheme="minorHAnsi" w:hAnsiTheme="minorHAnsi" w:cstheme="minorHAnsi"/>
          <w:sz w:val="18"/>
          <w:szCs w:val="20"/>
        </w:rPr>
        <w:t xml:space="preserve"> vEVG  </w:t>
      </w:r>
      <w:r w:rsidR="00623B78" w:rsidRPr="00623B78">
        <w:rPr>
          <w:rFonts w:ascii="Calibri" w:hAnsi="Calibri" w:cs="Calibri"/>
          <w:sz w:val="18"/>
          <w:szCs w:val="18"/>
          <w:highlight w:val="yellow"/>
        </w:rPr>
        <w:t>VK XXXX_01</w:t>
      </w:r>
    </w:p>
    <w:p w14:paraId="06C0ABC2" w14:textId="3B3AA5CF" w:rsidR="0070055E" w:rsidRPr="00900373" w:rsidRDefault="0070055E" w:rsidP="0070055E">
      <w:pPr>
        <w:spacing w:line="254" w:lineRule="auto"/>
        <w:ind w:right="121"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0</w:t>
      </w:r>
      <w:r w:rsidR="00BE5DAD">
        <w:rPr>
          <w:rFonts w:asciiTheme="minorHAnsi" w:hAnsiTheme="minorHAnsi" w:cstheme="minorHAnsi"/>
          <w:sz w:val="18"/>
          <w:szCs w:val="20"/>
        </w:rPr>
        <w:t>2</w:t>
      </w:r>
      <w:r>
        <w:rPr>
          <w:rFonts w:asciiTheme="minorHAnsi" w:hAnsiTheme="minorHAnsi" w:cstheme="minorHAnsi"/>
          <w:sz w:val="18"/>
          <w:szCs w:val="20"/>
        </w:rPr>
        <w:t>_Bestellung PV-Strom Vorlage</w:t>
      </w:r>
    </w:p>
    <w:p w14:paraId="40099167" w14:textId="58956207" w:rsidR="00EC6E25" w:rsidRPr="00900373" w:rsidRDefault="00EC6E25" w:rsidP="0070055E">
      <w:pPr>
        <w:spacing w:before="101" w:line="254" w:lineRule="auto"/>
        <w:ind w:right="121"/>
        <w:jc w:val="both"/>
        <w:rPr>
          <w:rFonts w:asciiTheme="minorHAnsi" w:hAnsiTheme="minorHAnsi" w:cstheme="minorHAnsi"/>
          <w:sz w:val="18"/>
          <w:szCs w:val="20"/>
        </w:rPr>
      </w:pPr>
    </w:p>
    <w:sectPr w:rsidR="00EC6E25" w:rsidRPr="00900373" w:rsidSect="00DD5EDE">
      <w:headerReference w:type="default" r:id="rId13"/>
      <w:footerReference w:type="default" r:id="rId14"/>
      <w:pgSz w:w="11910" w:h="16840"/>
      <w:pgMar w:top="2127" w:right="853" w:bottom="940" w:left="1580" w:header="710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8D4AF" w14:textId="77777777" w:rsidR="00A53625" w:rsidRPr="00900373" w:rsidRDefault="00A53625">
      <w:r w:rsidRPr="00900373">
        <w:separator/>
      </w:r>
    </w:p>
  </w:endnote>
  <w:endnote w:type="continuationSeparator" w:id="0">
    <w:p w14:paraId="3783ACAB" w14:textId="77777777" w:rsidR="00A53625" w:rsidRPr="00900373" w:rsidRDefault="00A53625">
      <w:r w:rsidRPr="00900373">
        <w:continuationSeparator/>
      </w:r>
    </w:p>
  </w:endnote>
  <w:endnote w:type="continuationNotice" w:id="1">
    <w:p w14:paraId="4B831270" w14:textId="77777777" w:rsidR="00A53625" w:rsidRPr="00900373" w:rsidRDefault="00A536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04557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078A84" w14:textId="2A89BA93" w:rsidR="00F25608" w:rsidRPr="00900373" w:rsidRDefault="00F25608">
            <w:pPr>
              <w:pStyle w:val="Fuzeile"/>
              <w:jc w:val="right"/>
            </w:pPr>
          </w:p>
          <w:p w14:paraId="48712282" w14:textId="6A14F527" w:rsidR="00F25608" w:rsidRPr="00900373" w:rsidRDefault="00F25608">
            <w:pPr>
              <w:pStyle w:val="Fuzeile"/>
              <w:jc w:val="right"/>
            </w:pPr>
          </w:p>
          <w:p w14:paraId="0EF994E2" w14:textId="6620E2F1" w:rsidR="00F25608" w:rsidRPr="00900373" w:rsidRDefault="00F25608">
            <w:pPr>
              <w:pStyle w:val="Fuzeile"/>
              <w:jc w:val="right"/>
            </w:pPr>
            <w:r w:rsidRPr="00900373">
              <w:rPr>
                <w:rFonts w:asciiTheme="minorHAnsi" w:hAnsiTheme="minorHAnsi" w:cstheme="minorHAnsi"/>
                <w:sz w:val="18"/>
                <w:szCs w:val="18"/>
              </w:rPr>
              <w:t xml:space="preserve">Seite </w:t>
            </w:r>
            <w:r w:rsidRPr="00900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900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900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900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900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900373">
              <w:rPr>
                <w:rFonts w:asciiTheme="minorHAnsi" w:hAnsiTheme="minorHAnsi" w:cstheme="minorHAnsi"/>
                <w:sz w:val="18"/>
                <w:szCs w:val="18"/>
              </w:rPr>
              <w:t xml:space="preserve"> von </w:t>
            </w:r>
            <w:r w:rsidRPr="009003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900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9003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900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9003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A360BC4" w14:textId="5BCE7C0F" w:rsidR="0052137B" w:rsidRPr="00900373" w:rsidRDefault="0052137B">
    <w:pPr>
      <w:pStyle w:val="Textkrper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105C0" w14:textId="77777777" w:rsidR="00A53625" w:rsidRPr="00900373" w:rsidRDefault="00A53625">
      <w:r w:rsidRPr="00900373">
        <w:separator/>
      </w:r>
    </w:p>
  </w:footnote>
  <w:footnote w:type="continuationSeparator" w:id="0">
    <w:p w14:paraId="31501842" w14:textId="77777777" w:rsidR="00A53625" w:rsidRPr="00900373" w:rsidRDefault="00A53625">
      <w:r w:rsidRPr="00900373">
        <w:continuationSeparator/>
      </w:r>
    </w:p>
  </w:footnote>
  <w:footnote w:type="continuationNotice" w:id="1">
    <w:p w14:paraId="11A7E0AA" w14:textId="77777777" w:rsidR="00A53625" w:rsidRPr="00900373" w:rsidRDefault="00A536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1561" w14:textId="77777777" w:rsidR="007D73D9" w:rsidRPr="003E0BA1" w:rsidRDefault="00AC7304" w:rsidP="007D73D9">
    <w:pPr>
      <w:pStyle w:val="Kopfzeile"/>
      <w:tabs>
        <w:tab w:val="clear" w:pos="4536"/>
        <w:tab w:val="left" w:pos="2058"/>
        <w:tab w:val="left" w:pos="4074"/>
      </w:tabs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b/>
        <w:noProof/>
        <w:sz w:val="18"/>
        <w:szCs w:val="18"/>
        <w:lang w:val="de-DE"/>
      </w:rPr>
      <w:object w:dxaOrig="1440" w:dyaOrig="1440" w14:anchorId="64841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81.15pt;margin-top:-6.2pt;width:167.25pt;height:39pt;z-index:251658240;mso-position-horizontal-relative:text;mso-position-vertical-relative:text" wrapcoords="-97 0 -97 20769 21600 20769 21600 0 -97 0">
          <v:imagedata r:id="rId1" o:title=""/>
          <w10:wrap type="tight"/>
        </v:shape>
        <o:OLEObject Type="Embed" ProgID="Acrobat.Document.DC" ShapeID="_x0000_s1025" DrawAspect="Content" ObjectID="_1809779128" r:id="rId2"/>
      </w:object>
    </w:r>
    <w:r w:rsidR="007D73D9" w:rsidRPr="003E0BA1">
      <w:rPr>
        <w:rFonts w:asciiTheme="minorHAnsi" w:hAnsiTheme="minorHAnsi" w:cstheme="minorHAnsi"/>
        <w:b/>
        <w:sz w:val="18"/>
        <w:szCs w:val="18"/>
      </w:rPr>
      <w:t>Energie</w:t>
    </w:r>
    <w:r w:rsidR="007D73D9" w:rsidRPr="003E0BA1">
      <w:rPr>
        <w:rFonts w:asciiTheme="minorHAnsi" w:hAnsiTheme="minorHAnsi" w:cstheme="minorHAnsi"/>
        <w:sz w:val="18"/>
        <w:szCs w:val="18"/>
      </w:rPr>
      <w:tab/>
      <w:t>Kramgasse 3</w:t>
    </w:r>
    <w:r w:rsidR="007D73D9" w:rsidRPr="003E0BA1">
      <w:rPr>
        <w:rFonts w:asciiTheme="minorHAnsi" w:hAnsiTheme="minorHAnsi" w:cstheme="minorHAnsi"/>
        <w:sz w:val="18"/>
        <w:szCs w:val="18"/>
      </w:rPr>
      <w:tab/>
      <w:t>031 712 01 55</w:t>
    </w:r>
    <w:r w:rsidR="007D73D9" w:rsidRPr="003E0BA1">
      <w:rPr>
        <w:rFonts w:asciiTheme="minorHAnsi" w:hAnsiTheme="minorHAnsi" w:cstheme="minorHAnsi"/>
      </w:rPr>
      <w:t xml:space="preserve"> </w:t>
    </w:r>
  </w:p>
  <w:p w14:paraId="26E51AA2" w14:textId="77777777" w:rsidR="007D73D9" w:rsidRPr="003E0BA1" w:rsidRDefault="007D73D9" w:rsidP="007D73D9">
    <w:pPr>
      <w:pStyle w:val="Kopfzeile"/>
      <w:tabs>
        <w:tab w:val="clear" w:pos="4536"/>
        <w:tab w:val="left" w:pos="2058"/>
        <w:tab w:val="left" w:pos="4074"/>
      </w:tabs>
      <w:rPr>
        <w:rFonts w:asciiTheme="minorHAnsi" w:hAnsiTheme="minorHAnsi" w:cstheme="minorHAnsi"/>
        <w:sz w:val="18"/>
        <w:szCs w:val="18"/>
      </w:rPr>
    </w:pPr>
    <w:r w:rsidRPr="003E0BA1">
      <w:rPr>
        <w:rFonts w:asciiTheme="minorHAnsi" w:hAnsiTheme="minorHAnsi" w:cstheme="minorHAnsi"/>
        <w:b/>
        <w:sz w:val="18"/>
        <w:szCs w:val="18"/>
      </w:rPr>
      <w:t>Grosshöchstetten AG</w:t>
    </w:r>
    <w:r w:rsidRPr="003E0BA1">
      <w:rPr>
        <w:rFonts w:asciiTheme="minorHAnsi" w:hAnsiTheme="minorHAnsi" w:cstheme="minorHAnsi"/>
        <w:sz w:val="18"/>
        <w:szCs w:val="18"/>
      </w:rPr>
      <w:tab/>
      <w:t>Postfach</w:t>
    </w:r>
    <w:r w:rsidRPr="003E0BA1">
      <w:rPr>
        <w:rFonts w:asciiTheme="minorHAnsi" w:hAnsiTheme="minorHAnsi" w:cstheme="minorHAnsi"/>
        <w:sz w:val="18"/>
        <w:szCs w:val="18"/>
      </w:rPr>
      <w:tab/>
      <w:t>www.engh-ag.ch</w:t>
    </w:r>
    <w:r w:rsidRPr="003E0BA1">
      <w:rPr>
        <w:rFonts w:asciiTheme="minorHAnsi" w:hAnsiTheme="minorHAnsi" w:cstheme="minorHAnsi"/>
        <w:sz w:val="18"/>
        <w:szCs w:val="18"/>
      </w:rPr>
      <w:tab/>
    </w:r>
  </w:p>
  <w:p w14:paraId="3E3B7E03" w14:textId="77777777" w:rsidR="007D73D9" w:rsidRPr="009475C1" w:rsidRDefault="007D73D9" w:rsidP="007D73D9">
    <w:pPr>
      <w:pStyle w:val="Kopfzeile"/>
      <w:tabs>
        <w:tab w:val="clear" w:pos="4536"/>
        <w:tab w:val="left" w:pos="2058"/>
        <w:tab w:val="left" w:pos="4074"/>
      </w:tabs>
      <w:rPr>
        <w:sz w:val="18"/>
        <w:szCs w:val="18"/>
      </w:rPr>
    </w:pPr>
    <w:r w:rsidRPr="003E0BA1">
      <w:rPr>
        <w:rFonts w:asciiTheme="minorHAnsi" w:hAnsiTheme="minorHAnsi" w:cstheme="minorHAnsi"/>
        <w:sz w:val="18"/>
        <w:szCs w:val="18"/>
      </w:rPr>
      <w:tab/>
      <w:t>3506 Grosshöchstetten</w:t>
    </w:r>
    <w:r w:rsidRPr="003E0BA1">
      <w:rPr>
        <w:rFonts w:asciiTheme="minorHAnsi" w:hAnsiTheme="minorHAnsi" w:cstheme="minorHAnsi"/>
        <w:sz w:val="18"/>
        <w:szCs w:val="18"/>
      </w:rPr>
      <w:tab/>
      <w:t>info@engh-ag.ch</w:t>
    </w:r>
    <w:r>
      <w:rPr>
        <w:sz w:val="18"/>
        <w:szCs w:val="18"/>
      </w:rPr>
      <w:tab/>
    </w:r>
  </w:p>
  <w:p w14:paraId="60EE88C6" w14:textId="0D024124" w:rsidR="0052137B" w:rsidRPr="00900373" w:rsidRDefault="0052137B">
    <w:pPr>
      <w:pStyle w:val="Textkrper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C6381"/>
    <w:multiLevelType w:val="hybridMultilevel"/>
    <w:tmpl w:val="2E609E5E"/>
    <w:lvl w:ilvl="0" w:tplc="FD2C4F98">
      <w:numFmt w:val="bullet"/>
      <w:lvlText w:val="–"/>
      <w:lvlJc w:val="left"/>
      <w:pPr>
        <w:ind w:left="1189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1" w:tplc="E12E5CD8">
      <w:numFmt w:val="bullet"/>
      <w:lvlText w:val="•"/>
      <w:lvlJc w:val="left"/>
      <w:pPr>
        <w:ind w:left="1986" w:hanging="360"/>
      </w:pPr>
      <w:rPr>
        <w:rFonts w:hint="default"/>
        <w:lang w:val="de-DE" w:eastAsia="en-US" w:bidi="ar-SA"/>
      </w:rPr>
    </w:lvl>
    <w:lvl w:ilvl="2" w:tplc="39C259EA">
      <w:numFmt w:val="bullet"/>
      <w:lvlText w:val="•"/>
      <w:lvlJc w:val="left"/>
      <w:pPr>
        <w:ind w:left="2792" w:hanging="360"/>
      </w:pPr>
      <w:rPr>
        <w:rFonts w:hint="default"/>
        <w:lang w:val="de-DE" w:eastAsia="en-US" w:bidi="ar-SA"/>
      </w:rPr>
    </w:lvl>
    <w:lvl w:ilvl="3" w:tplc="FBFEEBAE">
      <w:numFmt w:val="bullet"/>
      <w:lvlText w:val="•"/>
      <w:lvlJc w:val="left"/>
      <w:pPr>
        <w:ind w:left="3599" w:hanging="360"/>
      </w:pPr>
      <w:rPr>
        <w:rFonts w:hint="default"/>
        <w:lang w:val="de-DE" w:eastAsia="en-US" w:bidi="ar-SA"/>
      </w:rPr>
    </w:lvl>
    <w:lvl w:ilvl="4" w:tplc="201065DE">
      <w:numFmt w:val="bullet"/>
      <w:lvlText w:val="•"/>
      <w:lvlJc w:val="left"/>
      <w:pPr>
        <w:ind w:left="4405" w:hanging="360"/>
      </w:pPr>
      <w:rPr>
        <w:rFonts w:hint="default"/>
        <w:lang w:val="de-DE" w:eastAsia="en-US" w:bidi="ar-SA"/>
      </w:rPr>
    </w:lvl>
    <w:lvl w:ilvl="5" w:tplc="8124CC56">
      <w:numFmt w:val="bullet"/>
      <w:lvlText w:val="•"/>
      <w:lvlJc w:val="left"/>
      <w:pPr>
        <w:ind w:left="5212" w:hanging="360"/>
      </w:pPr>
      <w:rPr>
        <w:rFonts w:hint="default"/>
        <w:lang w:val="de-DE" w:eastAsia="en-US" w:bidi="ar-SA"/>
      </w:rPr>
    </w:lvl>
    <w:lvl w:ilvl="6" w:tplc="929E2E2C">
      <w:numFmt w:val="bullet"/>
      <w:lvlText w:val="•"/>
      <w:lvlJc w:val="left"/>
      <w:pPr>
        <w:ind w:left="6018" w:hanging="360"/>
      </w:pPr>
      <w:rPr>
        <w:rFonts w:hint="default"/>
        <w:lang w:val="de-DE" w:eastAsia="en-US" w:bidi="ar-SA"/>
      </w:rPr>
    </w:lvl>
    <w:lvl w:ilvl="7" w:tplc="C7348A6A">
      <w:numFmt w:val="bullet"/>
      <w:lvlText w:val="•"/>
      <w:lvlJc w:val="left"/>
      <w:pPr>
        <w:ind w:left="6824" w:hanging="360"/>
      </w:pPr>
      <w:rPr>
        <w:rFonts w:hint="default"/>
        <w:lang w:val="de-DE" w:eastAsia="en-US" w:bidi="ar-SA"/>
      </w:rPr>
    </w:lvl>
    <w:lvl w:ilvl="8" w:tplc="9EF0D894">
      <w:numFmt w:val="bullet"/>
      <w:lvlText w:val="•"/>
      <w:lvlJc w:val="left"/>
      <w:pPr>
        <w:ind w:left="7631" w:hanging="360"/>
      </w:pPr>
      <w:rPr>
        <w:rFonts w:hint="default"/>
        <w:lang w:val="de-DE" w:eastAsia="en-US" w:bidi="ar-SA"/>
      </w:rPr>
    </w:lvl>
  </w:abstractNum>
  <w:abstractNum w:abstractNumId="1" w15:restartNumberingAfterBreak="0">
    <w:nsid w:val="2F092736"/>
    <w:multiLevelType w:val="multilevel"/>
    <w:tmpl w:val="31587C2E"/>
    <w:lvl w:ilvl="0">
      <w:start w:val="1"/>
      <w:numFmt w:val="decimal"/>
      <w:lvlText w:val="%1."/>
      <w:lvlJc w:val="left"/>
      <w:pPr>
        <w:ind w:left="1141" w:hanging="432"/>
      </w:pPr>
      <w:rPr>
        <w:rFonts w:ascii="Calibri" w:eastAsia="Arial" w:hAnsi="Calibri" w:cs="Calibri" w:hint="default"/>
        <w:b/>
        <w:bCs/>
        <w:i w:val="0"/>
        <w:iCs w:val="0"/>
        <w:w w:val="100"/>
        <w:sz w:val="22"/>
        <w:szCs w:val="22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Theme="minorHAnsi" w:eastAsia="Arial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2">
      <w:numFmt w:val="bullet"/>
      <w:lvlText w:val="–"/>
      <w:lvlJc w:val="left"/>
      <w:pPr>
        <w:ind w:left="1189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3">
      <w:numFmt w:val="bullet"/>
      <w:lvlText w:val="•"/>
      <w:lvlJc w:val="left"/>
      <w:pPr>
        <w:ind w:left="1260" w:hanging="360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2400" w:hanging="360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3541" w:hanging="360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4681" w:hanging="360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5822" w:hanging="360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6962" w:hanging="360"/>
      </w:pPr>
      <w:rPr>
        <w:rFonts w:hint="default"/>
        <w:lang w:val="de-DE" w:eastAsia="en-US" w:bidi="ar-SA"/>
      </w:rPr>
    </w:lvl>
  </w:abstractNum>
  <w:abstractNum w:abstractNumId="2" w15:restartNumberingAfterBreak="0">
    <w:nsid w:val="60684227"/>
    <w:multiLevelType w:val="hybridMultilevel"/>
    <w:tmpl w:val="23804F90"/>
    <w:lvl w:ilvl="0" w:tplc="FD2C4F98">
      <w:numFmt w:val="bullet"/>
      <w:lvlText w:val="–"/>
      <w:lvlJc w:val="left"/>
      <w:pPr>
        <w:ind w:left="1189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E36FF"/>
    <w:multiLevelType w:val="multilevel"/>
    <w:tmpl w:val="F010516A"/>
    <w:lvl w:ilvl="0">
      <w:start w:val="1"/>
      <w:numFmt w:val="decimal"/>
      <w:lvlText w:val="%1."/>
      <w:lvlJc w:val="left"/>
      <w:pPr>
        <w:ind w:left="551" w:hanging="432"/>
      </w:pPr>
      <w:rPr>
        <w:rFonts w:ascii="Calibri" w:eastAsia="Arial" w:hAnsi="Calibri" w:cs="Calibri" w:hint="default"/>
        <w:b/>
        <w:bCs/>
        <w:i w:val="0"/>
        <w:iCs w:val="0"/>
        <w:w w:val="100"/>
        <w:sz w:val="22"/>
        <w:szCs w:val="22"/>
        <w:lang w:val="de-DE" w:eastAsia="en-US" w:bidi="ar-SA"/>
      </w:rPr>
    </w:lvl>
    <w:lvl w:ilvl="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2">
      <w:numFmt w:val="bullet"/>
      <w:lvlText w:val="–"/>
      <w:lvlJc w:val="left"/>
      <w:pPr>
        <w:ind w:left="1189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3">
      <w:numFmt w:val="bullet"/>
      <w:lvlText w:val="•"/>
      <w:lvlJc w:val="left"/>
      <w:pPr>
        <w:ind w:left="1260" w:hanging="360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2400" w:hanging="360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3541" w:hanging="360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4681" w:hanging="360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5822" w:hanging="360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6962" w:hanging="360"/>
      </w:pPr>
      <w:rPr>
        <w:rFonts w:hint="default"/>
        <w:lang w:val="de-DE" w:eastAsia="en-US" w:bidi="ar-SA"/>
      </w:rPr>
    </w:lvl>
  </w:abstractNum>
  <w:abstractNum w:abstractNumId="4" w15:restartNumberingAfterBreak="0">
    <w:nsid w:val="7B6A75FB"/>
    <w:multiLevelType w:val="hybridMultilevel"/>
    <w:tmpl w:val="03E6E2A2"/>
    <w:lvl w:ilvl="0" w:tplc="397001C4">
      <w:start w:val="1"/>
      <w:numFmt w:val="decimal"/>
      <w:pStyle w:val="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E5946"/>
    <w:multiLevelType w:val="hybridMultilevel"/>
    <w:tmpl w:val="119850AE"/>
    <w:lvl w:ilvl="0" w:tplc="317CCFF4">
      <w:start w:val="1"/>
      <w:numFmt w:val="bullet"/>
      <w:lvlText w:val=""/>
      <w:lvlJc w:val="left"/>
      <w:pPr>
        <w:ind w:left="1189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040962">
    <w:abstractNumId w:val="0"/>
  </w:num>
  <w:num w:numId="2" w16cid:durableId="1265919545">
    <w:abstractNumId w:val="1"/>
  </w:num>
  <w:num w:numId="3" w16cid:durableId="68163681">
    <w:abstractNumId w:val="3"/>
  </w:num>
  <w:num w:numId="4" w16cid:durableId="780876375">
    <w:abstractNumId w:val="4"/>
  </w:num>
  <w:num w:numId="5" w16cid:durableId="1032271300">
    <w:abstractNumId w:val="2"/>
  </w:num>
  <w:num w:numId="6" w16cid:durableId="6931907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7B"/>
    <w:rsid w:val="000075C2"/>
    <w:rsid w:val="00012098"/>
    <w:rsid w:val="00012EA8"/>
    <w:rsid w:val="0001659A"/>
    <w:rsid w:val="00016A1A"/>
    <w:rsid w:val="00031591"/>
    <w:rsid w:val="00031A93"/>
    <w:rsid w:val="00031AB8"/>
    <w:rsid w:val="0003248E"/>
    <w:rsid w:val="00037FF1"/>
    <w:rsid w:val="00046B1D"/>
    <w:rsid w:val="00046BBA"/>
    <w:rsid w:val="00046CA0"/>
    <w:rsid w:val="000505FD"/>
    <w:rsid w:val="000532B2"/>
    <w:rsid w:val="00054A6C"/>
    <w:rsid w:val="00054F6F"/>
    <w:rsid w:val="00056EC3"/>
    <w:rsid w:val="000573E0"/>
    <w:rsid w:val="00060688"/>
    <w:rsid w:val="00071A7A"/>
    <w:rsid w:val="00074B83"/>
    <w:rsid w:val="00081752"/>
    <w:rsid w:val="00083B93"/>
    <w:rsid w:val="00085188"/>
    <w:rsid w:val="00086BEC"/>
    <w:rsid w:val="00091D3B"/>
    <w:rsid w:val="000951EC"/>
    <w:rsid w:val="000A156D"/>
    <w:rsid w:val="000A1929"/>
    <w:rsid w:val="000A28C8"/>
    <w:rsid w:val="000A2D74"/>
    <w:rsid w:val="000A3E7D"/>
    <w:rsid w:val="000A4570"/>
    <w:rsid w:val="000B32FC"/>
    <w:rsid w:val="000B7E7D"/>
    <w:rsid w:val="000C05B3"/>
    <w:rsid w:val="000C529A"/>
    <w:rsid w:val="000C6752"/>
    <w:rsid w:val="000D2597"/>
    <w:rsid w:val="000D4BA0"/>
    <w:rsid w:val="000D5A26"/>
    <w:rsid w:val="000D6378"/>
    <w:rsid w:val="000D6DAA"/>
    <w:rsid w:val="000E080E"/>
    <w:rsid w:val="000E0C91"/>
    <w:rsid w:val="000E1636"/>
    <w:rsid w:val="000E2577"/>
    <w:rsid w:val="000E57F2"/>
    <w:rsid w:val="000F4191"/>
    <w:rsid w:val="000F42F5"/>
    <w:rsid w:val="000F48B2"/>
    <w:rsid w:val="000F7B72"/>
    <w:rsid w:val="00104E77"/>
    <w:rsid w:val="001065A2"/>
    <w:rsid w:val="00107458"/>
    <w:rsid w:val="00110EEA"/>
    <w:rsid w:val="00115157"/>
    <w:rsid w:val="00116262"/>
    <w:rsid w:val="00126AB4"/>
    <w:rsid w:val="00140D12"/>
    <w:rsid w:val="00141064"/>
    <w:rsid w:val="0014231E"/>
    <w:rsid w:val="00145EF8"/>
    <w:rsid w:val="00146D0C"/>
    <w:rsid w:val="00153428"/>
    <w:rsid w:val="00157DAD"/>
    <w:rsid w:val="001606C2"/>
    <w:rsid w:val="00163932"/>
    <w:rsid w:val="001655CB"/>
    <w:rsid w:val="001659C5"/>
    <w:rsid w:val="00165D54"/>
    <w:rsid w:val="00176216"/>
    <w:rsid w:val="00177239"/>
    <w:rsid w:val="001910BC"/>
    <w:rsid w:val="00192601"/>
    <w:rsid w:val="00195456"/>
    <w:rsid w:val="001973C1"/>
    <w:rsid w:val="001A049E"/>
    <w:rsid w:val="001A36D8"/>
    <w:rsid w:val="001A5691"/>
    <w:rsid w:val="001A7172"/>
    <w:rsid w:val="001A71BD"/>
    <w:rsid w:val="001B13F3"/>
    <w:rsid w:val="001B6074"/>
    <w:rsid w:val="001C0725"/>
    <w:rsid w:val="001C4BFA"/>
    <w:rsid w:val="001C4F3C"/>
    <w:rsid w:val="001C5519"/>
    <w:rsid w:val="001C63AB"/>
    <w:rsid w:val="001D0F24"/>
    <w:rsid w:val="001D19E3"/>
    <w:rsid w:val="001D1B4D"/>
    <w:rsid w:val="001D2CE7"/>
    <w:rsid w:val="001D38C8"/>
    <w:rsid w:val="001E0F69"/>
    <w:rsid w:val="001E1761"/>
    <w:rsid w:val="001F1626"/>
    <w:rsid w:val="001F3E92"/>
    <w:rsid w:val="001F720C"/>
    <w:rsid w:val="00200C4D"/>
    <w:rsid w:val="0020177B"/>
    <w:rsid w:val="002045AC"/>
    <w:rsid w:val="00205154"/>
    <w:rsid w:val="002105E2"/>
    <w:rsid w:val="00210B40"/>
    <w:rsid w:val="00211614"/>
    <w:rsid w:val="00212B3E"/>
    <w:rsid w:val="002150B6"/>
    <w:rsid w:val="00216DD0"/>
    <w:rsid w:val="0021727A"/>
    <w:rsid w:val="0022475D"/>
    <w:rsid w:val="00231DD0"/>
    <w:rsid w:val="002323CE"/>
    <w:rsid w:val="002337FD"/>
    <w:rsid w:val="00234FCC"/>
    <w:rsid w:val="00237C27"/>
    <w:rsid w:val="00242BFF"/>
    <w:rsid w:val="00243CB4"/>
    <w:rsid w:val="00244ACD"/>
    <w:rsid w:val="00250F6C"/>
    <w:rsid w:val="00257860"/>
    <w:rsid w:val="00257C31"/>
    <w:rsid w:val="00257E96"/>
    <w:rsid w:val="00257ED0"/>
    <w:rsid w:val="002644D2"/>
    <w:rsid w:val="00264D78"/>
    <w:rsid w:val="0026782B"/>
    <w:rsid w:val="002707BD"/>
    <w:rsid w:val="00270E93"/>
    <w:rsid w:val="00271600"/>
    <w:rsid w:val="002721C4"/>
    <w:rsid w:val="0027279F"/>
    <w:rsid w:val="002742FE"/>
    <w:rsid w:val="00274DCB"/>
    <w:rsid w:val="002765E0"/>
    <w:rsid w:val="00276901"/>
    <w:rsid w:val="002770EA"/>
    <w:rsid w:val="0028422D"/>
    <w:rsid w:val="00284245"/>
    <w:rsid w:val="00287F95"/>
    <w:rsid w:val="002938CC"/>
    <w:rsid w:val="00295507"/>
    <w:rsid w:val="00295F16"/>
    <w:rsid w:val="00296167"/>
    <w:rsid w:val="00296851"/>
    <w:rsid w:val="00296B63"/>
    <w:rsid w:val="002A0471"/>
    <w:rsid w:val="002A142C"/>
    <w:rsid w:val="002A16B3"/>
    <w:rsid w:val="002A194A"/>
    <w:rsid w:val="002A4D28"/>
    <w:rsid w:val="002A5676"/>
    <w:rsid w:val="002B61E0"/>
    <w:rsid w:val="002B7751"/>
    <w:rsid w:val="002C03C1"/>
    <w:rsid w:val="002C1E1B"/>
    <w:rsid w:val="002C3326"/>
    <w:rsid w:val="002C36DC"/>
    <w:rsid w:val="002C4D0C"/>
    <w:rsid w:val="002C52E7"/>
    <w:rsid w:val="002D1861"/>
    <w:rsid w:val="002D1B28"/>
    <w:rsid w:val="002D24EB"/>
    <w:rsid w:val="002D444B"/>
    <w:rsid w:val="002D4494"/>
    <w:rsid w:val="002E132D"/>
    <w:rsid w:val="002E1846"/>
    <w:rsid w:val="002E1D83"/>
    <w:rsid w:val="002E37B7"/>
    <w:rsid w:val="002F0694"/>
    <w:rsid w:val="002F1D24"/>
    <w:rsid w:val="002F22FB"/>
    <w:rsid w:val="002F2AA1"/>
    <w:rsid w:val="002F2B3E"/>
    <w:rsid w:val="002F61B7"/>
    <w:rsid w:val="0030374D"/>
    <w:rsid w:val="00303E8C"/>
    <w:rsid w:val="0030509A"/>
    <w:rsid w:val="003054A3"/>
    <w:rsid w:val="00306815"/>
    <w:rsid w:val="0030694B"/>
    <w:rsid w:val="003108D4"/>
    <w:rsid w:val="00311762"/>
    <w:rsid w:val="00311DAC"/>
    <w:rsid w:val="00323B52"/>
    <w:rsid w:val="00323DD4"/>
    <w:rsid w:val="00333689"/>
    <w:rsid w:val="00334FB0"/>
    <w:rsid w:val="0034055E"/>
    <w:rsid w:val="003417FD"/>
    <w:rsid w:val="0034757A"/>
    <w:rsid w:val="00353E8B"/>
    <w:rsid w:val="003543F2"/>
    <w:rsid w:val="00354A4A"/>
    <w:rsid w:val="0036016B"/>
    <w:rsid w:val="00364A71"/>
    <w:rsid w:val="00366534"/>
    <w:rsid w:val="00370C00"/>
    <w:rsid w:val="00371BFE"/>
    <w:rsid w:val="00373BB7"/>
    <w:rsid w:val="00374F30"/>
    <w:rsid w:val="00380F61"/>
    <w:rsid w:val="00380FAD"/>
    <w:rsid w:val="00385C87"/>
    <w:rsid w:val="0038702A"/>
    <w:rsid w:val="00387752"/>
    <w:rsid w:val="00391311"/>
    <w:rsid w:val="0039748A"/>
    <w:rsid w:val="003A1338"/>
    <w:rsid w:val="003A1F2B"/>
    <w:rsid w:val="003C664C"/>
    <w:rsid w:val="003D13F8"/>
    <w:rsid w:val="003D24FD"/>
    <w:rsid w:val="003D39B6"/>
    <w:rsid w:val="003E3B3C"/>
    <w:rsid w:val="003E54D5"/>
    <w:rsid w:val="003E7B0C"/>
    <w:rsid w:val="003F13D8"/>
    <w:rsid w:val="003F14B7"/>
    <w:rsid w:val="003F20D5"/>
    <w:rsid w:val="003F5943"/>
    <w:rsid w:val="003F5E73"/>
    <w:rsid w:val="004013E9"/>
    <w:rsid w:val="00407576"/>
    <w:rsid w:val="004107F1"/>
    <w:rsid w:val="00410AD4"/>
    <w:rsid w:val="00411B99"/>
    <w:rsid w:val="00412E47"/>
    <w:rsid w:val="0041560E"/>
    <w:rsid w:val="00420490"/>
    <w:rsid w:val="00423E46"/>
    <w:rsid w:val="00425F14"/>
    <w:rsid w:val="0042613C"/>
    <w:rsid w:val="004263AC"/>
    <w:rsid w:val="00430E38"/>
    <w:rsid w:val="00440DCD"/>
    <w:rsid w:val="004411CF"/>
    <w:rsid w:val="004426CC"/>
    <w:rsid w:val="0044593F"/>
    <w:rsid w:val="00450AA6"/>
    <w:rsid w:val="00453813"/>
    <w:rsid w:val="004615BD"/>
    <w:rsid w:val="00462489"/>
    <w:rsid w:val="004700D4"/>
    <w:rsid w:val="004739C1"/>
    <w:rsid w:val="00476BCA"/>
    <w:rsid w:val="004804D5"/>
    <w:rsid w:val="00483D56"/>
    <w:rsid w:val="00483F30"/>
    <w:rsid w:val="004875E2"/>
    <w:rsid w:val="004908D6"/>
    <w:rsid w:val="004914F0"/>
    <w:rsid w:val="004A1C26"/>
    <w:rsid w:val="004A1E25"/>
    <w:rsid w:val="004A78F4"/>
    <w:rsid w:val="004A7AE9"/>
    <w:rsid w:val="004D0A43"/>
    <w:rsid w:val="004D7A88"/>
    <w:rsid w:val="004E01EA"/>
    <w:rsid w:val="004E2C04"/>
    <w:rsid w:val="004E3949"/>
    <w:rsid w:val="004E4D4E"/>
    <w:rsid w:val="004E51EC"/>
    <w:rsid w:val="004E5DF0"/>
    <w:rsid w:val="004E6479"/>
    <w:rsid w:val="004E64BB"/>
    <w:rsid w:val="004F24AE"/>
    <w:rsid w:val="004F475E"/>
    <w:rsid w:val="004F6E08"/>
    <w:rsid w:val="004F7520"/>
    <w:rsid w:val="00502F8C"/>
    <w:rsid w:val="0050582D"/>
    <w:rsid w:val="00507320"/>
    <w:rsid w:val="0050778B"/>
    <w:rsid w:val="00510709"/>
    <w:rsid w:val="00515047"/>
    <w:rsid w:val="0051544D"/>
    <w:rsid w:val="0052137B"/>
    <w:rsid w:val="00532093"/>
    <w:rsid w:val="00534590"/>
    <w:rsid w:val="00535B69"/>
    <w:rsid w:val="00543424"/>
    <w:rsid w:val="005443D4"/>
    <w:rsid w:val="00544D08"/>
    <w:rsid w:val="00545A66"/>
    <w:rsid w:val="005465C6"/>
    <w:rsid w:val="0055382D"/>
    <w:rsid w:val="00554C18"/>
    <w:rsid w:val="00555739"/>
    <w:rsid w:val="00557553"/>
    <w:rsid w:val="00560E0D"/>
    <w:rsid w:val="00562384"/>
    <w:rsid w:val="00570922"/>
    <w:rsid w:val="005732D8"/>
    <w:rsid w:val="00573517"/>
    <w:rsid w:val="00574F16"/>
    <w:rsid w:val="005814EB"/>
    <w:rsid w:val="00584280"/>
    <w:rsid w:val="0059025D"/>
    <w:rsid w:val="00594C03"/>
    <w:rsid w:val="0059619F"/>
    <w:rsid w:val="005A1209"/>
    <w:rsid w:val="005A2CDF"/>
    <w:rsid w:val="005A32F2"/>
    <w:rsid w:val="005B098E"/>
    <w:rsid w:val="005B32E7"/>
    <w:rsid w:val="005B3562"/>
    <w:rsid w:val="005B5368"/>
    <w:rsid w:val="005B5852"/>
    <w:rsid w:val="005B5F05"/>
    <w:rsid w:val="005C08C1"/>
    <w:rsid w:val="005C30E9"/>
    <w:rsid w:val="005C62E2"/>
    <w:rsid w:val="005C6C10"/>
    <w:rsid w:val="005D1616"/>
    <w:rsid w:val="005D6745"/>
    <w:rsid w:val="005D726E"/>
    <w:rsid w:val="005D7CF0"/>
    <w:rsid w:val="005E1AED"/>
    <w:rsid w:val="005E1D9D"/>
    <w:rsid w:val="005F0D35"/>
    <w:rsid w:val="005F23E4"/>
    <w:rsid w:val="005F2AC4"/>
    <w:rsid w:val="005F36FB"/>
    <w:rsid w:val="005F5A3E"/>
    <w:rsid w:val="006004C2"/>
    <w:rsid w:val="0060506B"/>
    <w:rsid w:val="00613BA7"/>
    <w:rsid w:val="00615C10"/>
    <w:rsid w:val="00615CEF"/>
    <w:rsid w:val="00620B5A"/>
    <w:rsid w:val="006210FC"/>
    <w:rsid w:val="00623B78"/>
    <w:rsid w:val="00624430"/>
    <w:rsid w:val="00625963"/>
    <w:rsid w:val="006273C7"/>
    <w:rsid w:val="00627443"/>
    <w:rsid w:val="00631991"/>
    <w:rsid w:val="00640C4C"/>
    <w:rsid w:val="0064428B"/>
    <w:rsid w:val="0064483B"/>
    <w:rsid w:val="0064572A"/>
    <w:rsid w:val="00647D3B"/>
    <w:rsid w:val="006509AA"/>
    <w:rsid w:val="006514EA"/>
    <w:rsid w:val="00651D77"/>
    <w:rsid w:val="00656263"/>
    <w:rsid w:val="00665B54"/>
    <w:rsid w:val="0066622C"/>
    <w:rsid w:val="00667760"/>
    <w:rsid w:val="0067097E"/>
    <w:rsid w:val="00670BD6"/>
    <w:rsid w:val="00672726"/>
    <w:rsid w:val="00683E6A"/>
    <w:rsid w:val="00685A2D"/>
    <w:rsid w:val="00690B14"/>
    <w:rsid w:val="0069614B"/>
    <w:rsid w:val="006A406D"/>
    <w:rsid w:val="006A44B6"/>
    <w:rsid w:val="006A5D2B"/>
    <w:rsid w:val="006B0F4E"/>
    <w:rsid w:val="006B160A"/>
    <w:rsid w:val="006B1610"/>
    <w:rsid w:val="006B420F"/>
    <w:rsid w:val="006B4FB6"/>
    <w:rsid w:val="006C0971"/>
    <w:rsid w:val="006C1F4E"/>
    <w:rsid w:val="006C275A"/>
    <w:rsid w:val="006C3E37"/>
    <w:rsid w:val="006C3F1F"/>
    <w:rsid w:val="006C5B35"/>
    <w:rsid w:val="006D06A0"/>
    <w:rsid w:val="006D2721"/>
    <w:rsid w:val="006D2BBD"/>
    <w:rsid w:val="006D3748"/>
    <w:rsid w:val="006D5085"/>
    <w:rsid w:val="006D609B"/>
    <w:rsid w:val="006E0F3A"/>
    <w:rsid w:val="006E41AD"/>
    <w:rsid w:val="006E4C9A"/>
    <w:rsid w:val="006F101E"/>
    <w:rsid w:val="006F1B4F"/>
    <w:rsid w:val="006F4123"/>
    <w:rsid w:val="006F58E2"/>
    <w:rsid w:val="006F79D5"/>
    <w:rsid w:val="0070055E"/>
    <w:rsid w:val="00705369"/>
    <w:rsid w:val="0070687E"/>
    <w:rsid w:val="00710884"/>
    <w:rsid w:val="00714192"/>
    <w:rsid w:val="007159A9"/>
    <w:rsid w:val="00716AC8"/>
    <w:rsid w:val="00716D28"/>
    <w:rsid w:val="00721F37"/>
    <w:rsid w:val="00722CE6"/>
    <w:rsid w:val="007240F2"/>
    <w:rsid w:val="00726425"/>
    <w:rsid w:val="00730417"/>
    <w:rsid w:val="007313E7"/>
    <w:rsid w:val="00733F83"/>
    <w:rsid w:val="00734C00"/>
    <w:rsid w:val="007359C2"/>
    <w:rsid w:val="00736471"/>
    <w:rsid w:val="00742BCE"/>
    <w:rsid w:val="00744523"/>
    <w:rsid w:val="0074749F"/>
    <w:rsid w:val="00747CA1"/>
    <w:rsid w:val="007508FA"/>
    <w:rsid w:val="00753665"/>
    <w:rsid w:val="00753BBF"/>
    <w:rsid w:val="00755C34"/>
    <w:rsid w:val="00756F37"/>
    <w:rsid w:val="007615CD"/>
    <w:rsid w:val="00767763"/>
    <w:rsid w:val="00770BD0"/>
    <w:rsid w:val="00772DE0"/>
    <w:rsid w:val="00773A48"/>
    <w:rsid w:val="00774FC6"/>
    <w:rsid w:val="0077564E"/>
    <w:rsid w:val="007825EC"/>
    <w:rsid w:val="007840A3"/>
    <w:rsid w:val="007847A1"/>
    <w:rsid w:val="007861C0"/>
    <w:rsid w:val="00791872"/>
    <w:rsid w:val="007927AA"/>
    <w:rsid w:val="00793C98"/>
    <w:rsid w:val="00793F4C"/>
    <w:rsid w:val="0079636B"/>
    <w:rsid w:val="007A77C9"/>
    <w:rsid w:val="007B2E80"/>
    <w:rsid w:val="007B51AE"/>
    <w:rsid w:val="007B71DC"/>
    <w:rsid w:val="007C10B1"/>
    <w:rsid w:val="007C14D3"/>
    <w:rsid w:val="007C6B00"/>
    <w:rsid w:val="007D1C78"/>
    <w:rsid w:val="007D2589"/>
    <w:rsid w:val="007D39D2"/>
    <w:rsid w:val="007D3A0D"/>
    <w:rsid w:val="007D73D9"/>
    <w:rsid w:val="007E0179"/>
    <w:rsid w:val="007E1874"/>
    <w:rsid w:val="007E22E9"/>
    <w:rsid w:val="007E4363"/>
    <w:rsid w:val="007F00DF"/>
    <w:rsid w:val="007F1406"/>
    <w:rsid w:val="007F202E"/>
    <w:rsid w:val="007F2A46"/>
    <w:rsid w:val="00802CF2"/>
    <w:rsid w:val="0080307A"/>
    <w:rsid w:val="008040F8"/>
    <w:rsid w:val="008044EE"/>
    <w:rsid w:val="0080452B"/>
    <w:rsid w:val="00807FB9"/>
    <w:rsid w:val="00811A7D"/>
    <w:rsid w:val="00814B79"/>
    <w:rsid w:val="00815215"/>
    <w:rsid w:val="008225FA"/>
    <w:rsid w:val="00827299"/>
    <w:rsid w:val="008342CF"/>
    <w:rsid w:val="00835AA3"/>
    <w:rsid w:val="00843BE2"/>
    <w:rsid w:val="00844FD8"/>
    <w:rsid w:val="00851B1E"/>
    <w:rsid w:val="00852DE7"/>
    <w:rsid w:val="00856B7B"/>
    <w:rsid w:val="008627AF"/>
    <w:rsid w:val="00863692"/>
    <w:rsid w:val="00864373"/>
    <w:rsid w:val="00866298"/>
    <w:rsid w:val="00866B02"/>
    <w:rsid w:val="00867230"/>
    <w:rsid w:val="00870A82"/>
    <w:rsid w:val="00871B86"/>
    <w:rsid w:val="008736DF"/>
    <w:rsid w:val="00876295"/>
    <w:rsid w:val="00876412"/>
    <w:rsid w:val="008768E2"/>
    <w:rsid w:val="00882C93"/>
    <w:rsid w:val="00884C22"/>
    <w:rsid w:val="00884EE6"/>
    <w:rsid w:val="00885012"/>
    <w:rsid w:val="00886B39"/>
    <w:rsid w:val="00886F7F"/>
    <w:rsid w:val="008874F3"/>
    <w:rsid w:val="0089584F"/>
    <w:rsid w:val="008971D9"/>
    <w:rsid w:val="008A5CB0"/>
    <w:rsid w:val="008A68AC"/>
    <w:rsid w:val="008A68E8"/>
    <w:rsid w:val="008A783E"/>
    <w:rsid w:val="008A793D"/>
    <w:rsid w:val="008B0DF8"/>
    <w:rsid w:val="008B1502"/>
    <w:rsid w:val="008B4066"/>
    <w:rsid w:val="008B5DE2"/>
    <w:rsid w:val="008C3928"/>
    <w:rsid w:val="008C3AA7"/>
    <w:rsid w:val="008C7199"/>
    <w:rsid w:val="008C7CEF"/>
    <w:rsid w:val="008C7EA0"/>
    <w:rsid w:val="008D0840"/>
    <w:rsid w:val="008D2387"/>
    <w:rsid w:val="008D369C"/>
    <w:rsid w:val="008D4364"/>
    <w:rsid w:val="008E7461"/>
    <w:rsid w:val="008F456A"/>
    <w:rsid w:val="008F7EC5"/>
    <w:rsid w:val="00900373"/>
    <w:rsid w:val="009022B8"/>
    <w:rsid w:val="00904785"/>
    <w:rsid w:val="00910491"/>
    <w:rsid w:val="009105C1"/>
    <w:rsid w:val="009109B8"/>
    <w:rsid w:val="00913EBA"/>
    <w:rsid w:val="00920207"/>
    <w:rsid w:val="0092182F"/>
    <w:rsid w:val="0092317B"/>
    <w:rsid w:val="00923F07"/>
    <w:rsid w:val="0093029E"/>
    <w:rsid w:val="009320B8"/>
    <w:rsid w:val="00933BC7"/>
    <w:rsid w:val="009375D9"/>
    <w:rsid w:val="00937FE8"/>
    <w:rsid w:val="00941520"/>
    <w:rsid w:val="0094375A"/>
    <w:rsid w:val="009478B1"/>
    <w:rsid w:val="00947B47"/>
    <w:rsid w:val="00950F2E"/>
    <w:rsid w:val="009547D2"/>
    <w:rsid w:val="009548CD"/>
    <w:rsid w:val="00955953"/>
    <w:rsid w:val="00961DE3"/>
    <w:rsid w:val="00962A69"/>
    <w:rsid w:val="00963D33"/>
    <w:rsid w:val="00965E4D"/>
    <w:rsid w:val="009708E9"/>
    <w:rsid w:val="0097167A"/>
    <w:rsid w:val="009841DF"/>
    <w:rsid w:val="009842B8"/>
    <w:rsid w:val="009851FC"/>
    <w:rsid w:val="00987298"/>
    <w:rsid w:val="009873C9"/>
    <w:rsid w:val="009950B8"/>
    <w:rsid w:val="00995864"/>
    <w:rsid w:val="00997A48"/>
    <w:rsid w:val="009A0DF8"/>
    <w:rsid w:val="009A1B23"/>
    <w:rsid w:val="009A2566"/>
    <w:rsid w:val="009A3D9E"/>
    <w:rsid w:val="009A4D5F"/>
    <w:rsid w:val="009A4EA7"/>
    <w:rsid w:val="009A5409"/>
    <w:rsid w:val="009B0669"/>
    <w:rsid w:val="009B2398"/>
    <w:rsid w:val="009B2D57"/>
    <w:rsid w:val="009B3557"/>
    <w:rsid w:val="009B4343"/>
    <w:rsid w:val="009C1589"/>
    <w:rsid w:val="009C2E7A"/>
    <w:rsid w:val="009C4E82"/>
    <w:rsid w:val="009C576A"/>
    <w:rsid w:val="009C77C1"/>
    <w:rsid w:val="009D42AC"/>
    <w:rsid w:val="009D573C"/>
    <w:rsid w:val="009D6359"/>
    <w:rsid w:val="009D704C"/>
    <w:rsid w:val="009E00B1"/>
    <w:rsid w:val="009E608C"/>
    <w:rsid w:val="009F690D"/>
    <w:rsid w:val="00A018DB"/>
    <w:rsid w:val="00A05306"/>
    <w:rsid w:val="00A070A1"/>
    <w:rsid w:val="00A15CC8"/>
    <w:rsid w:val="00A16873"/>
    <w:rsid w:val="00A16CED"/>
    <w:rsid w:val="00A2019E"/>
    <w:rsid w:val="00A278F4"/>
    <w:rsid w:val="00A36970"/>
    <w:rsid w:val="00A36E03"/>
    <w:rsid w:val="00A401D0"/>
    <w:rsid w:val="00A5135D"/>
    <w:rsid w:val="00A51534"/>
    <w:rsid w:val="00A53625"/>
    <w:rsid w:val="00A5545D"/>
    <w:rsid w:val="00A624BC"/>
    <w:rsid w:val="00A73DDD"/>
    <w:rsid w:val="00A80437"/>
    <w:rsid w:val="00A82C6C"/>
    <w:rsid w:val="00A83A58"/>
    <w:rsid w:val="00A91A3E"/>
    <w:rsid w:val="00A94AFD"/>
    <w:rsid w:val="00A97AD5"/>
    <w:rsid w:val="00A97E26"/>
    <w:rsid w:val="00AA5BCC"/>
    <w:rsid w:val="00AA5EBF"/>
    <w:rsid w:val="00AB1515"/>
    <w:rsid w:val="00AB21C6"/>
    <w:rsid w:val="00AC15DE"/>
    <w:rsid w:val="00AC399C"/>
    <w:rsid w:val="00AC5831"/>
    <w:rsid w:val="00AC6F71"/>
    <w:rsid w:val="00AC7304"/>
    <w:rsid w:val="00AD3C1C"/>
    <w:rsid w:val="00AE14FF"/>
    <w:rsid w:val="00AE171F"/>
    <w:rsid w:val="00AE37AB"/>
    <w:rsid w:val="00AF0546"/>
    <w:rsid w:val="00AF0666"/>
    <w:rsid w:val="00AF07FB"/>
    <w:rsid w:val="00AF31CD"/>
    <w:rsid w:val="00AF5763"/>
    <w:rsid w:val="00AF714A"/>
    <w:rsid w:val="00AF71B7"/>
    <w:rsid w:val="00B01A43"/>
    <w:rsid w:val="00B074FE"/>
    <w:rsid w:val="00B07C83"/>
    <w:rsid w:val="00B14072"/>
    <w:rsid w:val="00B144E3"/>
    <w:rsid w:val="00B229B2"/>
    <w:rsid w:val="00B249FE"/>
    <w:rsid w:val="00B25E34"/>
    <w:rsid w:val="00B264E9"/>
    <w:rsid w:val="00B27D3D"/>
    <w:rsid w:val="00B31438"/>
    <w:rsid w:val="00B3154B"/>
    <w:rsid w:val="00B32CDF"/>
    <w:rsid w:val="00B33F62"/>
    <w:rsid w:val="00B41733"/>
    <w:rsid w:val="00B41878"/>
    <w:rsid w:val="00B41A76"/>
    <w:rsid w:val="00B4406F"/>
    <w:rsid w:val="00B4759E"/>
    <w:rsid w:val="00B52BC6"/>
    <w:rsid w:val="00B548F2"/>
    <w:rsid w:val="00B55538"/>
    <w:rsid w:val="00B67214"/>
    <w:rsid w:val="00B70765"/>
    <w:rsid w:val="00B729F2"/>
    <w:rsid w:val="00B73FC8"/>
    <w:rsid w:val="00B75F20"/>
    <w:rsid w:val="00B7770C"/>
    <w:rsid w:val="00B81F37"/>
    <w:rsid w:val="00B83EBA"/>
    <w:rsid w:val="00B87DE0"/>
    <w:rsid w:val="00B9189C"/>
    <w:rsid w:val="00B9293B"/>
    <w:rsid w:val="00B964BC"/>
    <w:rsid w:val="00B964F7"/>
    <w:rsid w:val="00B9724E"/>
    <w:rsid w:val="00B977C1"/>
    <w:rsid w:val="00BA0861"/>
    <w:rsid w:val="00BA3068"/>
    <w:rsid w:val="00BA4EAD"/>
    <w:rsid w:val="00BA7745"/>
    <w:rsid w:val="00BB6763"/>
    <w:rsid w:val="00BC158E"/>
    <w:rsid w:val="00BC24B4"/>
    <w:rsid w:val="00BC256D"/>
    <w:rsid w:val="00BC4858"/>
    <w:rsid w:val="00BC6BD1"/>
    <w:rsid w:val="00BE173B"/>
    <w:rsid w:val="00BE1ED1"/>
    <w:rsid w:val="00BE2740"/>
    <w:rsid w:val="00BE5DAD"/>
    <w:rsid w:val="00BE7265"/>
    <w:rsid w:val="00C00D59"/>
    <w:rsid w:val="00C01B02"/>
    <w:rsid w:val="00C020C4"/>
    <w:rsid w:val="00C044D1"/>
    <w:rsid w:val="00C07B27"/>
    <w:rsid w:val="00C20172"/>
    <w:rsid w:val="00C21EEF"/>
    <w:rsid w:val="00C2275A"/>
    <w:rsid w:val="00C2340C"/>
    <w:rsid w:val="00C24E39"/>
    <w:rsid w:val="00C257EA"/>
    <w:rsid w:val="00C266CC"/>
    <w:rsid w:val="00C272E7"/>
    <w:rsid w:val="00C27A4C"/>
    <w:rsid w:val="00C316BE"/>
    <w:rsid w:val="00C31B9A"/>
    <w:rsid w:val="00C34074"/>
    <w:rsid w:val="00C40844"/>
    <w:rsid w:val="00C4320A"/>
    <w:rsid w:val="00C4508C"/>
    <w:rsid w:val="00C45A08"/>
    <w:rsid w:val="00C46AF7"/>
    <w:rsid w:val="00C4742B"/>
    <w:rsid w:val="00C53083"/>
    <w:rsid w:val="00C55254"/>
    <w:rsid w:val="00C60823"/>
    <w:rsid w:val="00C653CD"/>
    <w:rsid w:val="00C72299"/>
    <w:rsid w:val="00C742BC"/>
    <w:rsid w:val="00C75B90"/>
    <w:rsid w:val="00C861AF"/>
    <w:rsid w:val="00C90A87"/>
    <w:rsid w:val="00C91740"/>
    <w:rsid w:val="00C9357A"/>
    <w:rsid w:val="00C963A2"/>
    <w:rsid w:val="00CA01F7"/>
    <w:rsid w:val="00CA05FC"/>
    <w:rsid w:val="00CA13D3"/>
    <w:rsid w:val="00CA3CC8"/>
    <w:rsid w:val="00CA3DFA"/>
    <w:rsid w:val="00CA3F9E"/>
    <w:rsid w:val="00CB00B7"/>
    <w:rsid w:val="00CB0319"/>
    <w:rsid w:val="00CB5785"/>
    <w:rsid w:val="00CB6703"/>
    <w:rsid w:val="00CB74C1"/>
    <w:rsid w:val="00CB7A8F"/>
    <w:rsid w:val="00CC5375"/>
    <w:rsid w:val="00CC6EDB"/>
    <w:rsid w:val="00CC7F99"/>
    <w:rsid w:val="00CD238F"/>
    <w:rsid w:val="00CD4B55"/>
    <w:rsid w:val="00CD5233"/>
    <w:rsid w:val="00CD71F0"/>
    <w:rsid w:val="00CE15A1"/>
    <w:rsid w:val="00CE323B"/>
    <w:rsid w:val="00CE374D"/>
    <w:rsid w:val="00CE54AB"/>
    <w:rsid w:val="00CE60CA"/>
    <w:rsid w:val="00CE6AEE"/>
    <w:rsid w:val="00CF14EB"/>
    <w:rsid w:val="00CF2B6A"/>
    <w:rsid w:val="00CF3E2B"/>
    <w:rsid w:val="00CF5F93"/>
    <w:rsid w:val="00D037AE"/>
    <w:rsid w:val="00D03C75"/>
    <w:rsid w:val="00D10457"/>
    <w:rsid w:val="00D12C26"/>
    <w:rsid w:val="00D15BF0"/>
    <w:rsid w:val="00D162D1"/>
    <w:rsid w:val="00D17FD4"/>
    <w:rsid w:val="00D200CB"/>
    <w:rsid w:val="00D200DB"/>
    <w:rsid w:val="00D32081"/>
    <w:rsid w:val="00D33430"/>
    <w:rsid w:val="00D37A5A"/>
    <w:rsid w:val="00D42341"/>
    <w:rsid w:val="00D45A90"/>
    <w:rsid w:val="00D47DC5"/>
    <w:rsid w:val="00D5025B"/>
    <w:rsid w:val="00D515C1"/>
    <w:rsid w:val="00D518F9"/>
    <w:rsid w:val="00D53B65"/>
    <w:rsid w:val="00D54DD7"/>
    <w:rsid w:val="00D5535C"/>
    <w:rsid w:val="00D55BF7"/>
    <w:rsid w:val="00D630A3"/>
    <w:rsid w:val="00D708BB"/>
    <w:rsid w:val="00D722E9"/>
    <w:rsid w:val="00D72886"/>
    <w:rsid w:val="00D75F12"/>
    <w:rsid w:val="00D76F97"/>
    <w:rsid w:val="00D80EC5"/>
    <w:rsid w:val="00D867AF"/>
    <w:rsid w:val="00D86E59"/>
    <w:rsid w:val="00D9656C"/>
    <w:rsid w:val="00DA01A5"/>
    <w:rsid w:val="00DA0962"/>
    <w:rsid w:val="00DA099E"/>
    <w:rsid w:val="00DA0DB9"/>
    <w:rsid w:val="00DA196A"/>
    <w:rsid w:val="00DA1BB1"/>
    <w:rsid w:val="00DA2C7C"/>
    <w:rsid w:val="00DA4920"/>
    <w:rsid w:val="00DA5C11"/>
    <w:rsid w:val="00DA780B"/>
    <w:rsid w:val="00DB1B7D"/>
    <w:rsid w:val="00DB2B33"/>
    <w:rsid w:val="00DB5CBD"/>
    <w:rsid w:val="00DB7D18"/>
    <w:rsid w:val="00DC0376"/>
    <w:rsid w:val="00DC092E"/>
    <w:rsid w:val="00DC1DD5"/>
    <w:rsid w:val="00DC2295"/>
    <w:rsid w:val="00DC2A0B"/>
    <w:rsid w:val="00DC57FF"/>
    <w:rsid w:val="00DC5DFB"/>
    <w:rsid w:val="00DC7E48"/>
    <w:rsid w:val="00DD14D8"/>
    <w:rsid w:val="00DD54CA"/>
    <w:rsid w:val="00DD5835"/>
    <w:rsid w:val="00DD5EDE"/>
    <w:rsid w:val="00DD6640"/>
    <w:rsid w:val="00DE2821"/>
    <w:rsid w:val="00DE3CFB"/>
    <w:rsid w:val="00DE479B"/>
    <w:rsid w:val="00DE6915"/>
    <w:rsid w:val="00DE7B9B"/>
    <w:rsid w:val="00DF23B1"/>
    <w:rsid w:val="00DF395A"/>
    <w:rsid w:val="00DF3E54"/>
    <w:rsid w:val="00DF62FF"/>
    <w:rsid w:val="00DF6306"/>
    <w:rsid w:val="00E033C1"/>
    <w:rsid w:val="00E0341B"/>
    <w:rsid w:val="00E03DF0"/>
    <w:rsid w:val="00E054B1"/>
    <w:rsid w:val="00E05A53"/>
    <w:rsid w:val="00E06749"/>
    <w:rsid w:val="00E10145"/>
    <w:rsid w:val="00E14ADF"/>
    <w:rsid w:val="00E15C1E"/>
    <w:rsid w:val="00E177E2"/>
    <w:rsid w:val="00E20A52"/>
    <w:rsid w:val="00E30481"/>
    <w:rsid w:val="00E34AB0"/>
    <w:rsid w:val="00E35513"/>
    <w:rsid w:val="00E3611C"/>
    <w:rsid w:val="00E36515"/>
    <w:rsid w:val="00E4036B"/>
    <w:rsid w:val="00E40721"/>
    <w:rsid w:val="00E41304"/>
    <w:rsid w:val="00E44B49"/>
    <w:rsid w:val="00E45FC5"/>
    <w:rsid w:val="00E525B4"/>
    <w:rsid w:val="00E60617"/>
    <w:rsid w:val="00E60AF9"/>
    <w:rsid w:val="00E60F3D"/>
    <w:rsid w:val="00E6545F"/>
    <w:rsid w:val="00E66A20"/>
    <w:rsid w:val="00E70FF2"/>
    <w:rsid w:val="00E72F22"/>
    <w:rsid w:val="00E8597C"/>
    <w:rsid w:val="00E860D6"/>
    <w:rsid w:val="00E87660"/>
    <w:rsid w:val="00E903E3"/>
    <w:rsid w:val="00E961F8"/>
    <w:rsid w:val="00E9673F"/>
    <w:rsid w:val="00E97B53"/>
    <w:rsid w:val="00EA2618"/>
    <w:rsid w:val="00EA2C14"/>
    <w:rsid w:val="00EA5BFF"/>
    <w:rsid w:val="00EA6971"/>
    <w:rsid w:val="00EB5605"/>
    <w:rsid w:val="00EB7F93"/>
    <w:rsid w:val="00EC3BA4"/>
    <w:rsid w:val="00EC4300"/>
    <w:rsid w:val="00EC6E25"/>
    <w:rsid w:val="00ED43B3"/>
    <w:rsid w:val="00ED50DB"/>
    <w:rsid w:val="00EE03DB"/>
    <w:rsid w:val="00EE0856"/>
    <w:rsid w:val="00EE5477"/>
    <w:rsid w:val="00EE58F8"/>
    <w:rsid w:val="00EF23A4"/>
    <w:rsid w:val="00EF4655"/>
    <w:rsid w:val="00EF787B"/>
    <w:rsid w:val="00F00F14"/>
    <w:rsid w:val="00F0529B"/>
    <w:rsid w:val="00F05E2A"/>
    <w:rsid w:val="00F06EDE"/>
    <w:rsid w:val="00F07011"/>
    <w:rsid w:val="00F10C91"/>
    <w:rsid w:val="00F12D17"/>
    <w:rsid w:val="00F1522D"/>
    <w:rsid w:val="00F2303E"/>
    <w:rsid w:val="00F25608"/>
    <w:rsid w:val="00F27862"/>
    <w:rsid w:val="00F27DFB"/>
    <w:rsid w:val="00F310AD"/>
    <w:rsid w:val="00F31EE0"/>
    <w:rsid w:val="00F361CC"/>
    <w:rsid w:val="00F36617"/>
    <w:rsid w:val="00F36981"/>
    <w:rsid w:val="00F42633"/>
    <w:rsid w:val="00F42C82"/>
    <w:rsid w:val="00F430E1"/>
    <w:rsid w:val="00F4715F"/>
    <w:rsid w:val="00F506A1"/>
    <w:rsid w:val="00F52A74"/>
    <w:rsid w:val="00F60D2B"/>
    <w:rsid w:val="00F60D51"/>
    <w:rsid w:val="00F622BD"/>
    <w:rsid w:val="00F62A00"/>
    <w:rsid w:val="00F66483"/>
    <w:rsid w:val="00F7034D"/>
    <w:rsid w:val="00F74DB3"/>
    <w:rsid w:val="00F75132"/>
    <w:rsid w:val="00F77D4F"/>
    <w:rsid w:val="00F77F05"/>
    <w:rsid w:val="00F8245C"/>
    <w:rsid w:val="00F84991"/>
    <w:rsid w:val="00F86093"/>
    <w:rsid w:val="00F86A97"/>
    <w:rsid w:val="00F95E7F"/>
    <w:rsid w:val="00F96F32"/>
    <w:rsid w:val="00F97C24"/>
    <w:rsid w:val="00FA0693"/>
    <w:rsid w:val="00FA1116"/>
    <w:rsid w:val="00FA6B83"/>
    <w:rsid w:val="00FA7C70"/>
    <w:rsid w:val="00FB37EC"/>
    <w:rsid w:val="00FC59E5"/>
    <w:rsid w:val="00FC7312"/>
    <w:rsid w:val="00FD2F5A"/>
    <w:rsid w:val="00FD5ED5"/>
    <w:rsid w:val="00FD6DEC"/>
    <w:rsid w:val="00FD6EC6"/>
    <w:rsid w:val="00FD7BE8"/>
    <w:rsid w:val="03D9C086"/>
    <w:rsid w:val="16A5C9F0"/>
    <w:rsid w:val="20564F36"/>
    <w:rsid w:val="222FB038"/>
    <w:rsid w:val="286D0D04"/>
    <w:rsid w:val="29F2E268"/>
    <w:rsid w:val="2EA5805C"/>
    <w:rsid w:val="363326FC"/>
    <w:rsid w:val="37AD3728"/>
    <w:rsid w:val="3DFFAC6D"/>
    <w:rsid w:val="4F4B9F0B"/>
    <w:rsid w:val="50EF82A2"/>
    <w:rsid w:val="5E9047D5"/>
    <w:rsid w:val="5EF0984F"/>
    <w:rsid w:val="6A592DEA"/>
    <w:rsid w:val="6FB3EAF7"/>
    <w:rsid w:val="71366A62"/>
    <w:rsid w:val="75259146"/>
    <w:rsid w:val="77ECADD9"/>
    <w:rsid w:val="79AFB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FF081EB"/>
  <w15:docId w15:val="{C474BB7B-467A-4EA0-896E-C8D0BD63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CH"/>
    </w:rPr>
  </w:style>
  <w:style w:type="paragraph" w:styleId="berschrift1">
    <w:name w:val="heading 1"/>
    <w:basedOn w:val="Standard"/>
    <w:uiPriority w:val="9"/>
    <w:qFormat/>
    <w:pPr>
      <w:ind w:left="119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uiPriority w:val="9"/>
    <w:unhideWhenUsed/>
    <w:qFormat/>
    <w:rsid w:val="0089584F"/>
    <w:pPr>
      <w:ind w:left="800" w:hanging="682"/>
      <w:outlineLvl w:val="1"/>
    </w:pPr>
    <w:rPr>
      <w:b/>
      <w:bCs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F62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</w:style>
  <w:style w:type="paragraph" w:styleId="Listenabsatz">
    <w:name w:val="List Paragraph"/>
    <w:basedOn w:val="Standard"/>
    <w:uiPriority w:val="1"/>
    <w:qFormat/>
    <w:rsid w:val="0089584F"/>
    <w:pPr>
      <w:ind w:left="800" w:hanging="682"/>
    </w:pPr>
    <w:rPr>
      <w:rFonts w:asciiTheme="minorHAnsi" w:hAnsiTheme="minorHAnsi"/>
    </w:r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884C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84C22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84C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84C22"/>
    <w:rPr>
      <w:rFonts w:ascii="Arial" w:eastAsia="Arial" w:hAnsi="Arial" w:cs="Arial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F62F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/>
    </w:rPr>
  </w:style>
  <w:style w:type="paragraph" w:styleId="Titel">
    <w:name w:val="Title"/>
    <w:basedOn w:val="Standard"/>
    <w:next w:val="Standard"/>
    <w:link w:val="TitelZchn"/>
    <w:uiPriority w:val="9"/>
    <w:qFormat/>
    <w:rsid w:val="00323B52"/>
    <w:pPr>
      <w:widowControl/>
      <w:numPr>
        <w:numId w:val="4"/>
      </w:numPr>
      <w:autoSpaceDE/>
      <w:autoSpaceDN/>
      <w:spacing w:after="120"/>
      <w:contextualSpacing/>
    </w:pPr>
    <w:rPr>
      <w:rFonts w:ascii="Calibri" w:eastAsiaTheme="majorEastAsia" w:hAnsi="Calibri" w:cstheme="majorBidi"/>
      <w:b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9"/>
    <w:rsid w:val="00323B52"/>
    <w:rPr>
      <w:rFonts w:ascii="Calibri" w:eastAsiaTheme="majorEastAsia" w:hAnsi="Calibri" w:cstheme="majorBidi"/>
      <w:b/>
      <w:kern w:val="28"/>
      <w:sz w:val="28"/>
      <w:szCs w:val="52"/>
      <w:lang w:val="de-CH"/>
    </w:rPr>
  </w:style>
  <w:style w:type="table" w:customStyle="1" w:styleId="NormalTable0">
    <w:name w:val="Normal Table0"/>
    <w:uiPriority w:val="2"/>
    <w:semiHidden/>
    <w:unhideWhenUsed/>
    <w:qFormat/>
    <w:rsid w:val="00056E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krperZchn">
    <w:name w:val="Textkörper Zchn"/>
    <w:basedOn w:val="Absatz-Standardschriftart"/>
    <w:link w:val="Textkrper"/>
    <w:uiPriority w:val="1"/>
    <w:rsid w:val="006C3F1F"/>
    <w:rPr>
      <w:rFonts w:ascii="Arial" w:eastAsia="Arial" w:hAnsi="Arial" w:cs="Arial"/>
      <w:lang w:val="de-CH"/>
    </w:rPr>
  </w:style>
  <w:style w:type="character" w:styleId="Hyperlink">
    <w:name w:val="Hyperlink"/>
    <w:basedOn w:val="Absatz-Standardschriftart"/>
    <w:uiPriority w:val="99"/>
    <w:unhideWhenUsed/>
    <w:rsid w:val="00AF07F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F07FB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C272E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berarbeitung">
    <w:name w:val="Revision"/>
    <w:hidden/>
    <w:uiPriority w:val="99"/>
    <w:semiHidden/>
    <w:rsid w:val="00867230"/>
    <w:pPr>
      <w:widowControl/>
      <w:autoSpaceDE/>
      <w:autoSpaceDN/>
    </w:pPr>
    <w:rPr>
      <w:rFonts w:ascii="Arial" w:eastAsia="Arial" w:hAnsi="Arial" w:cs="Arial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6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1.png@01DBCE53.4EE5C4D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0158d4-1459-4283-8d10-fb316b885bf6" xsi:nil="true"/>
    <lcf76f155ced4ddcb4097134ff3c332f xmlns="bce5ffac-05ad-4435-9eb2-43825aa92ab0">
      <Terms xmlns="http://schemas.microsoft.com/office/infopath/2007/PartnerControls"/>
    </lcf76f155ced4ddcb4097134ff3c332f>
    <SharedWithUsers xmlns="490158d4-1459-4283-8d10-fb316b885bf6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8E71AA10F8BF46B341A376DAC51657" ma:contentTypeVersion="14" ma:contentTypeDescription="Ein neues Dokument erstellen." ma:contentTypeScope="" ma:versionID="dba45ed59b644f5106a3a2cc2c5a3a67">
  <xsd:schema xmlns:xsd="http://www.w3.org/2001/XMLSchema" xmlns:xs="http://www.w3.org/2001/XMLSchema" xmlns:p="http://schemas.microsoft.com/office/2006/metadata/properties" xmlns:ns2="bce5ffac-05ad-4435-9eb2-43825aa92ab0" xmlns:ns3="490158d4-1459-4283-8d10-fb316b885bf6" targetNamespace="http://schemas.microsoft.com/office/2006/metadata/properties" ma:root="true" ma:fieldsID="1ba13dfb7d9124c16923f27f7f636fa1" ns2:_="" ns3:_="">
    <xsd:import namespace="bce5ffac-05ad-4435-9eb2-43825aa92ab0"/>
    <xsd:import namespace="490158d4-1459-4283-8d10-fb316b885b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5ffac-05ad-4435-9eb2-43825aa92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17325a6b-c64e-4da4-bc37-95295e581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158d4-1459-4283-8d10-fb316b885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c0e9f44-576a-4a79-9d8a-e41587932103}" ma:internalName="TaxCatchAll" ma:showField="CatchAllData" ma:web="490158d4-1459-4283-8d10-fb316b885b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913017-D5A7-40DD-A7C0-E213155E32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76302B-5CEA-4569-8140-8D5704AAF1CD}">
  <ds:schemaRefs>
    <ds:schemaRef ds:uri="bce5ffac-05ad-4435-9eb2-43825aa92ab0"/>
    <ds:schemaRef ds:uri="http://schemas.microsoft.com/office/2006/metadata/properties"/>
    <ds:schemaRef ds:uri="http://schemas.microsoft.com/office/2006/documentManagement/types"/>
    <ds:schemaRef ds:uri="490158d4-1459-4283-8d10-fb316b885bf6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AC298CD-3269-475F-965E-E52C92E93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5ffac-05ad-4435-9eb2-43825aa92ab0"/>
    <ds:schemaRef ds:uri="490158d4-1459-4283-8d10-fb316b885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1694</Words>
  <Characters>10673</Characters>
  <Application>Microsoft Office Word</Application>
  <DocSecurity>0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Theiler</dc:creator>
  <cp:keywords/>
  <cp:lastModifiedBy>Mathanaraja Mariampillai</cp:lastModifiedBy>
  <cp:revision>10</cp:revision>
  <cp:lastPrinted>2025-03-18T18:03:00Z</cp:lastPrinted>
  <dcterms:created xsi:type="dcterms:W3CDTF">2025-05-26T11:36:00Z</dcterms:created>
  <dcterms:modified xsi:type="dcterms:W3CDTF">2025-05-26T13:39:00Z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LastSaved">
    <vt:filetime>2022-01-26T00:00:00Z</vt:filetime>
  </property>
  <property fmtid="{D5CDD505-2E9C-101B-9397-08002B2CF9AE}" pid="4" name="ContentTypeId">
    <vt:lpwstr>0x010100208E71AA10F8BF46B341A376DAC51657</vt:lpwstr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